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6AAF" w14:textId="77777777" w:rsidR="00E82208" w:rsidRPr="001626F6" w:rsidRDefault="00D37E68" w:rsidP="001626F6">
      <w:pPr>
        <w:spacing w:after="0" w:line="240" w:lineRule="auto"/>
        <w:rPr>
          <w:rFonts w:asciiTheme="majorHAnsi" w:eastAsiaTheme="majorEastAsia" w:hAnsiTheme="majorHAnsi" w:cstheme="majorHAnsi"/>
          <w:b/>
          <w:bCs/>
          <w:color w:val="365F91" w:themeColor="accent1" w:themeShade="BF"/>
          <w:sz w:val="28"/>
          <w:szCs w:val="28"/>
        </w:rPr>
      </w:pPr>
      <w:r w:rsidRPr="001626F6">
        <w:rPr>
          <w:rFonts w:asciiTheme="majorHAnsi" w:eastAsiaTheme="majorEastAsia" w:hAnsiTheme="majorHAnsi" w:cstheme="majorHAnsi"/>
          <w:b/>
          <w:bCs/>
          <w:color w:val="365F91" w:themeColor="accent1" w:themeShade="BF"/>
          <w:sz w:val="28"/>
          <w:szCs w:val="28"/>
        </w:rPr>
        <w:t>Council on Graduate Studies</w:t>
      </w:r>
    </w:p>
    <w:p w14:paraId="21A0B496" w14:textId="77777777" w:rsidR="00E82208" w:rsidRPr="001626F6" w:rsidRDefault="00D37E68">
      <w:pPr>
        <w:rPr>
          <w:rFonts w:ascii="Calibri" w:hAnsi="Calibri" w:cs="Calibri"/>
        </w:rPr>
      </w:pPr>
      <w:r w:rsidRPr="001626F6">
        <w:rPr>
          <w:rFonts w:ascii="Calibri" w:hAnsi="Calibri" w:cs="Calibri"/>
        </w:rPr>
        <w:t>March 31, 2026 | 2:00 p.m. | 2116 Blair Hall</w:t>
      </w:r>
    </w:p>
    <w:p w14:paraId="09BB319F" w14:textId="77777777" w:rsidR="00E82208" w:rsidRPr="001626F6" w:rsidRDefault="00D37E68" w:rsidP="001626F6">
      <w:pPr>
        <w:pStyle w:val="Heading1"/>
        <w:spacing w:before="0"/>
        <w:rPr>
          <w:rFonts w:cstheme="majorHAnsi"/>
        </w:rPr>
      </w:pPr>
      <w:r w:rsidRPr="001626F6">
        <w:rPr>
          <w:rFonts w:cstheme="majorHAnsi"/>
        </w:rPr>
        <w:t>Attendance</w:t>
      </w:r>
    </w:p>
    <w:p w14:paraId="6D6B4B05" w14:textId="77777777" w:rsidR="00E82208" w:rsidRPr="001626F6" w:rsidRDefault="00D37E68" w:rsidP="001626F6">
      <w:pPr>
        <w:spacing w:after="0"/>
        <w:rPr>
          <w:rFonts w:ascii="Calibri" w:hAnsi="Calibri" w:cs="Calibri"/>
        </w:rPr>
      </w:pPr>
      <w:r w:rsidRPr="001626F6">
        <w:rPr>
          <w:rFonts w:ascii="Calibri" w:hAnsi="Calibri" w:cs="Calibri"/>
        </w:rPr>
        <w:t>Members Present: Dr. Elizabeth Gill, Dr. Maranda Schaljo, Mr. Jeff Cranstoun, Dr. Chris Laingen, Dr. Wesley Allan, Mr. Eric Senyo</w:t>
      </w:r>
    </w:p>
    <w:p w14:paraId="4829E9BD" w14:textId="77777777" w:rsidR="00E82208" w:rsidRPr="001626F6" w:rsidRDefault="00D37E68" w:rsidP="001626F6">
      <w:pPr>
        <w:spacing w:after="0"/>
        <w:rPr>
          <w:rFonts w:ascii="Calibri" w:hAnsi="Calibri" w:cs="Calibri"/>
        </w:rPr>
      </w:pPr>
      <w:r w:rsidRPr="001626F6">
        <w:rPr>
          <w:rFonts w:ascii="Calibri" w:hAnsi="Calibri" w:cs="Calibri"/>
        </w:rPr>
        <w:t>Members Absent: Dr. Toqeer Israr, Dr. Alexis Jones</w:t>
      </w:r>
    </w:p>
    <w:p w14:paraId="0AF8D94C" w14:textId="77777777" w:rsidR="00E82208" w:rsidRPr="001626F6" w:rsidRDefault="00D37E68" w:rsidP="001626F6">
      <w:pPr>
        <w:spacing w:after="0"/>
        <w:rPr>
          <w:rFonts w:ascii="Calibri" w:hAnsi="Calibri" w:cs="Calibri"/>
        </w:rPr>
      </w:pPr>
      <w:r w:rsidRPr="001626F6">
        <w:rPr>
          <w:rFonts w:ascii="Calibri" w:hAnsi="Calibri" w:cs="Calibri"/>
        </w:rPr>
        <w:t>Guests: Dr. Jon Coleman, Dr. Catherine Polydore, Dr. Marjorie Worthington, Dr. Shellie Gregorich, Dr. Ed Treadwell</w:t>
      </w:r>
    </w:p>
    <w:p w14:paraId="40F78F01" w14:textId="5801D1DB" w:rsidR="00E82208" w:rsidRPr="001626F6" w:rsidRDefault="00D37E68" w:rsidP="001626F6">
      <w:pPr>
        <w:spacing w:after="0"/>
        <w:rPr>
          <w:rFonts w:ascii="Calibri" w:hAnsi="Calibri" w:cs="Calibri"/>
        </w:rPr>
      </w:pPr>
      <w:r w:rsidRPr="001626F6">
        <w:rPr>
          <w:rFonts w:ascii="Calibri" w:hAnsi="Calibri" w:cs="Calibri"/>
        </w:rPr>
        <w:t>Staff Present: Mr. Brad Bennington, Dean Angela Jacobs</w:t>
      </w:r>
      <w:r w:rsidR="001626F6" w:rsidRPr="001626F6">
        <w:rPr>
          <w:rFonts w:ascii="Calibri" w:hAnsi="Calibri" w:cs="Calibri"/>
        </w:rPr>
        <w:t xml:space="preserve"> Ms. Melanee Bates, and Ms. Myra Taylor</w:t>
      </w:r>
      <w:r w:rsidR="001626F6" w:rsidRPr="001626F6">
        <w:rPr>
          <w:rFonts w:ascii="Calibri" w:hAnsi="Calibri" w:cs="Calibri"/>
        </w:rPr>
        <w:br/>
      </w:r>
    </w:p>
    <w:p w14:paraId="7435E82F" w14:textId="77777777" w:rsidR="00E82208" w:rsidRPr="001626F6" w:rsidRDefault="00D37E68" w:rsidP="001626F6">
      <w:pPr>
        <w:pStyle w:val="Heading1"/>
        <w:spacing w:before="0"/>
        <w:rPr>
          <w:rFonts w:cstheme="majorHAnsi"/>
        </w:rPr>
      </w:pPr>
      <w:r w:rsidRPr="001626F6">
        <w:rPr>
          <w:rFonts w:cstheme="majorHAnsi"/>
        </w:rPr>
        <w:t>1. Minutes</w:t>
      </w:r>
    </w:p>
    <w:p w14:paraId="53195693" w14:textId="58DC910E" w:rsidR="00E82208" w:rsidRPr="001626F6" w:rsidRDefault="00D37E68" w:rsidP="001626F6">
      <w:pPr>
        <w:spacing w:after="0" w:line="240" w:lineRule="auto"/>
        <w:rPr>
          <w:rFonts w:asciiTheme="majorHAnsi" w:hAnsiTheme="majorHAnsi" w:cstheme="majorHAnsi"/>
        </w:rPr>
      </w:pPr>
      <w:r w:rsidRPr="001626F6">
        <w:rPr>
          <w:rFonts w:asciiTheme="majorHAnsi" w:hAnsiTheme="majorHAnsi" w:cstheme="majorHAnsi"/>
        </w:rPr>
        <w:t>a. Approval of March 10, 2026 meeting minutes: Hearing no corrections or additions, the minutes stand as written.</w:t>
      </w:r>
      <w:r w:rsidR="001626F6" w:rsidRPr="001626F6">
        <w:rPr>
          <w:rFonts w:asciiTheme="majorHAnsi" w:hAnsiTheme="majorHAnsi" w:cstheme="majorHAnsi"/>
        </w:rPr>
        <w:br/>
      </w:r>
    </w:p>
    <w:p w14:paraId="40486DAE" w14:textId="77777777" w:rsidR="00E82208" w:rsidRPr="001626F6" w:rsidRDefault="00D37E68" w:rsidP="001626F6">
      <w:pPr>
        <w:pStyle w:val="Heading1"/>
        <w:spacing w:before="0"/>
        <w:rPr>
          <w:rFonts w:cstheme="majorHAnsi"/>
        </w:rPr>
      </w:pPr>
      <w:r w:rsidRPr="001626F6">
        <w:rPr>
          <w:rFonts w:cstheme="majorHAnsi"/>
        </w:rPr>
        <w:t>2. Communications</w:t>
      </w:r>
    </w:p>
    <w:p w14:paraId="35A486CD" w14:textId="77777777" w:rsidR="00E82208" w:rsidRPr="001626F6" w:rsidRDefault="00D37E68">
      <w:pPr>
        <w:spacing w:after="0"/>
        <w:rPr>
          <w:rFonts w:ascii="Calibri" w:hAnsi="Calibri" w:cs="Calibri"/>
        </w:rPr>
      </w:pPr>
      <w:r w:rsidRPr="001626F6">
        <w:rPr>
          <w:rFonts w:ascii="Calibri" w:hAnsi="Calibri" w:cs="Calibri"/>
          <w:b/>
          <w:bCs/>
        </w:rPr>
        <w:t>a. EA-26-CLAS-20</w:t>
      </w:r>
      <w:r w:rsidRPr="001626F6">
        <w:rPr>
          <w:rFonts w:ascii="Calibri" w:hAnsi="Calibri" w:cs="Calibri"/>
        </w:rPr>
        <w:t xml:space="preserve"> Add HyFlex Modality to CHM 5200, 5210, 5420</w:t>
      </w:r>
    </w:p>
    <w:p w14:paraId="03D4311B" w14:textId="77777777" w:rsidR="00E82208" w:rsidRPr="001626F6" w:rsidRDefault="00D37E68">
      <w:pPr>
        <w:spacing w:after="0"/>
        <w:rPr>
          <w:rFonts w:ascii="Calibri" w:hAnsi="Calibri" w:cs="Calibri"/>
        </w:rPr>
      </w:pPr>
      <w:r w:rsidRPr="001626F6">
        <w:rPr>
          <w:rFonts w:ascii="Calibri" w:hAnsi="Calibri" w:cs="Calibri"/>
          <w:b/>
          <w:bCs/>
        </w:rPr>
        <w:t>b. EA-26-CLAS-21</w:t>
      </w:r>
      <w:r w:rsidRPr="001626F6">
        <w:rPr>
          <w:rFonts w:ascii="Calibri" w:hAnsi="Calibri" w:cs="Calibri"/>
        </w:rPr>
        <w:t xml:space="preserve"> Add Online Modality to CHM 5360</w:t>
      </w:r>
    </w:p>
    <w:p w14:paraId="7E6C88FC" w14:textId="77777777" w:rsidR="00E82208" w:rsidRPr="001626F6" w:rsidRDefault="00D37E68">
      <w:pPr>
        <w:spacing w:after="0"/>
        <w:rPr>
          <w:rFonts w:ascii="Calibri" w:hAnsi="Calibri" w:cs="Calibri"/>
        </w:rPr>
      </w:pPr>
      <w:r w:rsidRPr="001626F6">
        <w:rPr>
          <w:rFonts w:ascii="Calibri" w:hAnsi="Calibri" w:cs="Calibri"/>
          <w:b/>
          <w:bCs/>
        </w:rPr>
        <w:t>c. EA-26-CLAS-22</w:t>
      </w:r>
      <w:r w:rsidRPr="001626F6">
        <w:rPr>
          <w:rFonts w:ascii="Calibri" w:hAnsi="Calibri" w:cs="Calibri"/>
        </w:rPr>
        <w:t xml:space="preserve"> Change CMN 5020 Communication Theory to Communication Foundations (Name Change Only)</w:t>
      </w:r>
    </w:p>
    <w:p w14:paraId="24D023E2" w14:textId="77777777" w:rsidR="00E82208" w:rsidRPr="001626F6" w:rsidRDefault="00D37E68" w:rsidP="00CC2A5A">
      <w:pPr>
        <w:spacing w:after="0"/>
        <w:ind w:left="270" w:hanging="270"/>
        <w:rPr>
          <w:rFonts w:ascii="Calibri" w:hAnsi="Calibri" w:cs="Calibri"/>
        </w:rPr>
      </w:pPr>
      <w:r w:rsidRPr="001626F6">
        <w:rPr>
          <w:rFonts w:ascii="Calibri" w:hAnsi="Calibri" w:cs="Calibri"/>
          <w:b/>
          <w:bCs/>
        </w:rPr>
        <w:t>d. EA-26-CLAS-23</w:t>
      </w:r>
      <w:r w:rsidRPr="001626F6">
        <w:rPr>
          <w:rFonts w:ascii="Calibri" w:hAnsi="Calibri" w:cs="Calibri"/>
        </w:rPr>
        <w:t xml:space="preserve"> Change CMN 5190 Leadership Communication to Principles in Leadership Communication (Name Change Only)</w:t>
      </w:r>
    </w:p>
    <w:p w14:paraId="5FFD6426" w14:textId="3D31443B" w:rsidR="00E82208" w:rsidRPr="001626F6" w:rsidRDefault="00D37E68" w:rsidP="00552566">
      <w:pPr>
        <w:spacing w:after="0"/>
        <w:rPr>
          <w:rFonts w:ascii="Calibri" w:hAnsi="Calibri" w:cs="Calibri"/>
        </w:rPr>
      </w:pPr>
      <w:r w:rsidRPr="001626F6">
        <w:rPr>
          <w:rFonts w:ascii="Calibri" w:hAnsi="Calibri" w:cs="Calibri"/>
          <w:b/>
          <w:bCs/>
        </w:rPr>
        <w:t>e. EA-26-CLAS-24</w:t>
      </w:r>
      <w:r w:rsidRPr="001626F6">
        <w:rPr>
          <w:rFonts w:ascii="Calibri" w:hAnsi="Calibri" w:cs="Calibri"/>
        </w:rPr>
        <w:t xml:space="preserve"> Change CMN 5740 Small Group &amp; Team Communication to Team Communication (Name Change Only)</w:t>
      </w:r>
      <w:r w:rsidR="001626F6" w:rsidRPr="001626F6">
        <w:rPr>
          <w:rFonts w:ascii="Calibri" w:hAnsi="Calibri" w:cs="Calibri"/>
        </w:rPr>
        <w:br/>
      </w:r>
    </w:p>
    <w:p w14:paraId="49D3790A" w14:textId="77777777" w:rsidR="001626F6" w:rsidRPr="001626F6" w:rsidRDefault="00D37E68" w:rsidP="00552566">
      <w:pPr>
        <w:spacing w:after="0"/>
        <w:rPr>
          <w:rFonts w:ascii="Calibri" w:hAnsi="Calibri" w:cs="Calibri"/>
        </w:rPr>
      </w:pPr>
      <w:r w:rsidRPr="001626F6">
        <w:rPr>
          <w:rFonts w:ascii="Calibri" w:hAnsi="Calibri" w:cs="Calibri"/>
        </w:rPr>
        <w:t xml:space="preserve">Motion: Dr. Allan moved to accept communication items; seconded by Mr. Cranstoun. </w:t>
      </w:r>
    </w:p>
    <w:p w14:paraId="16F7F7D9" w14:textId="72F0CE3A" w:rsidR="00E82208" w:rsidRPr="001626F6" w:rsidRDefault="00D37E68" w:rsidP="00552566">
      <w:pPr>
        <w:spacing w:after="0" w:line="240" w:lineRule="auto"/>
        <w:rPr>
          <w:rFonts w:ascii="Calibri" w:hAnsi="Calibri" w:cs="Calibri"/>
        </w:rPr>
      </w:pPr>
      <w:r w:rsidRPr="001626F6">
        <w:rPr>
          <w:rFonts w:ascii="Calibri" w:hAnsi="Calibri" w:cs="Calibri"/>
        </w:rPr>
        <w:t>Outcome: Motion carried by acclamation.</w:t>
      </w:r>
      <w:r w:rsidR="00CC2A5A">
        <w:rPr>
          <w:rFonts w:ascii="Calibri" w:hAnsi="Calibri" w:cs="Calibri"/>
        </w:rPr>
        <w:br/>
      </w:r>
    </w:p>
    <w:p w14:paraId="1682911D" w14:textId="77777777" w:rsidR="00E82208" w:rsidRPr="001626F6" w:rsidRDefault="00D37E68" w:rsidP="00552566">
      <w:pPr>
        <w:pStyle w:val="Heading1"/>
        <w:spacing w:before="0" w:line="240" w:lineRule="auto"/>
        <w:rPr>
          <w:rFonts w:cstheme="majorHAnsi"/>
        </w:rPr>
      </w:pPr>
      <w:r w:rsidRPr="001626F6">
        <w:rPr>
          <w:rFonts w:cstheme="majorHAnsi"/>
        </w:rPr>
        <w:t>3. Items to be Added to the Agenda</w:t>
      </w:r>
    </w:p>
    <w:p w14:paraId="2A05B351" w14:textId="77777777" w:rsidR="00E82208" w:rsidRPr="001626F6" w:rsidRDefault="00D37E68">
      <w:pPr>
        <w:spacing w:after="0"/>
        <w:rPr>
          <w:rFonts w:ascii="Calibri" w:hAnsi="Calibri" w:cs="Calibri"/>
        </w:rPr>
      </w:pPr>
      <w:r w:rsidRPr="001626F6">
        <w:rPr>
          <w:rFonts w:ascii="Calibri" w:hAnsi="Calibri" w:cs="Calibri"/>
          <w:b/>
          <w:bCs/>
        </w:rPr>
        <w:t>a.</w:t>
      </w:r>
      <w:r w:rsidRPr="001626F6">
        <w:rPr>
          <w:rFonts w:ascii="Calibri" w:hAnsi="Calibri" w:cs="Calibri"/>
        </w:rPr>
        <w:t xml:space="preserve"> </w:t>
      </w:r>
      <w:r w:rsidRPr="001626F6">
        <w:rPr>
          <w:rFonts w:ascii="Calibri" w:hAnsi="Calibri" w:cs="Calibri"/>
          <w:b/>
          <w:bCs/>
        </w:rPr>
        <w:t>26-49 MUS 4760</w:t>
      </w:r>
      <w:r w:rsidRPr="001626F6">
        <w:rPr>
          <w:rFonts w:ascii="Calibri" w:hAnsi="Calibri" w:cs="Calibri"/>
        </w:rPr>
        <w:t xml:space="preserve"> Seminar &amp; Practicum in Music Instruction (Course Revision)</w:t>
      </w:r>
    </w:p>
    <w:p w14:paraId="37BD0397" w14:textId="77777777" w:rsidR="00E82208" w:rsidRPr="001626F6" w:rsidRDefault="00D37E68">
      <w:pPr>
        <w:spacing w:after="0"/>
        <w:rPr>
          <w:rFonts w:ascii="Calibri" w:hAnsi="Calibri" w:cs="Calibri"/>
        </w:rPr>
      </w:pPr>
      <w:r w:rsidRPr="001626F6">
        <w:rPr>
          <w:rFonts w:ascii="Calibri" w:hAnsi="Calibri" w:cs="Calibri"/>
          <w:b/>
          <w:bCs/>
        </w:rPr>
        <w:t>b. 26-50 MUS 4861</w:t>
      </w:r>
      <w:r w:rsidRPr="001626F6">
        <w:rPr>
          <w:rFonts w:ascii="Calibri" w:hAnsi="Calibri" w:cs="Calibri"/>
        </w:rPr>
        <w:t xml:space="preserve"> Jazz Pedagogy (Course Revision)</w:t>
      </w:r>
    </w:p>
    <w:p w14:paraId="693F9789" w14:textId="77777777" w:rsidR="00E82208" w:rsidRPr="001626F6" w:rsidRDefault="00D37E68">
      <w:pPr>
        <w:spacing w:after="0"/>
        <w:rPr>
          <w:rFonts w:ascii="Calibri" w:hAnsi="Calibri" w:cs="Calibri"/>
        </w:rPr>
      </w:pPr>
      <w:r w:rsidRPr="001626F6">
        <w:rPr>
          <w:rFonts w:ascii="Calibri" w:hAnsi="Calibri" w:cs="Calibri"/>
          <w:b/>
          <w:bCs/>
        </w:rPr>
        <w:t>c.</w:t>
      </w:r>
      <w:r w:rsidRPr="001626F6">
        <w:rPr>
          <w:rFonts w:ascii="Calibri" w:hAnsi="Calibri" w:cs="Calibri"/>
        </w:rPr>
        <w:t xml:space="preserve"> </w:t>
      </w:r>
      <w:r w:rsidRPr="001626F6">
        <w:rPr>
          <w:rFonts w:ascii="Calibri" w:hAnsi="Calibri" w:cs="Calibri"/>
          <w:b/>
          <w:bCs/>
        </w:rPr>
        <w:t>26-51 HIS 5830</w:t>
      </w:r>
      <w:r w:rsidRPr="001626F6">
        <w:rPr>
          <w:rFonts w:ascii="Calibri" w:hAnsi="Calibri" w:cs="Calibri"/>
        </w:rPr>
        <w:t xml:space="preserve"> Proseminar in World History (New Course)</w:t>
      </w:r>
    </w:p>
    <w:p w14:paraId="47A56140" w14:textId="77777777" w:rsidR="00E82208" w:rsidRPr="001626F6" w:rsidRDefault="00D37E68">
      <w:pPr>
        <w:spacing w:after="0"/>
        <w:rPr>
          <w:rFonts w:ascii="Calibri" w:hAnsi="Calibri" w:cs="Calibri"/>
        </w:rPr>
      </w:pPr>
      <w:r w:rsidRPr="001626F6">
        <w:rPr>
          <w:rFonts w:ascii="Calibri" w:hAnsi="Calibri" w:cs="Calibri"/>
          <w:b/>
          <w:bCs/>
        </w:rPr>
        <w:t>d.</w:t>
      </w:r>
      <w:r w:rsidRPr="001626F6">
        <w:rPr>
          <w:rFonts w:ascii="Calibri" w:hAnsi="Calibri" w:cs="Calibri"/>
        </w:rPr>
        <w:t xml:space="preserve"> </w:t>
      </w:r>
      <w:r w:rsidRPr="001626F6">
        <w:rPr>
          <w:rFonts w:ascii="Calibri" w:hAnsi="Calibri" w:cs="Calibri"/>
          <w:b/>
          <w:bCs/>
        </w:rPr>
        <w:t>26-52</w:t>
      </w:r>
      <w:r w:rsidRPr="001626F6">
        <w:rPr>
          <w:rFonts w:ascii="Calibri" w:hAnsi="Calibri" w:cs="Calibri"/>
        </w:rPr>
        <w:t xml:space="preserve"> MA History Program Revisions (Credit hours remain the same)</w:t>
      </w:r>
    </w:p>
    <w:p w14:paraId="2E909F1B" w14:textId="77777777" w:rsidR="00E82208" w:rsidRPr="001626F6" w:rsidRDefault="00D37E68">
      <w:pPr>
        <w:spacing w:after="0"/>
        <w:rPr>
          <w:rFonts w:ascii="Calibri" w:hAnsi="Calibri" w:cs="Calibri"/>
        </w:rPr>
      </w:pPr>
      <w:r w:rsidRPr="001626F6">
        <w:rPr>
          <w:rFonts w:ascii="Calibri" w:hAnsi="Calibri" w:cs="Calibri"/>
          <w:b/>
          <w:bCs/>
        </w:rPr>
        <w:t>e. 26-53 CMN 5240</w:t>
      </w:r>
      <w:r w:rsidRPr="001626F6">
        <w:rPr>
          <w:rFonts w:ascii="Calibri" w:hAnsi="Calibri" w:cs="Calibri"/>
        </w:rPr>
        <w:t xml:space="preserve"> Teaching Public Speaking (Course Revision)</w:t>
      </w:r>
    </w:p>
    <w:p w14:paraId="7D3493E4" w14:textId="77777777" w:rsidR="00E82208" w:rsidRPr="001626F6" w:rsidRDefault="00D37E68">
      <w:pPr>
        <w:spacing w:after="0"/>
        <w:rPr>
          <w:rFonts w:ascii="Calibri" w:hAnsi="Calibri" w:cs="Calibri"/>
        </w:rPr>
      </w:pPr>
      <w:r w:rsidRPr="001626F6">
        <w:rPr>
          <w:rFonts w:ascii="Calibri" w:hAnsi="Calibri" w:cs="Calibri"/>
          <w:b/>
          <w:bCs/>
        </w:rPr>
        <w:t>f. 26-54 CMN 5520</w:t>
      </w:r>
      <w:r w:rsidRPr="001626F6">
        <w:rPr>
          <w:rFonts w:ascii="Calibri" w:hAnsi="Calibri" w:cs="Calibri"/>
        </w:rPr>
        <w:t xml:space="preserve"> Conflict Management (Course Revision)</w:t>
      </w:r>
    </w:p>
    <w:p w14:paraId="651A7DCC" w14:textId="77777777" w:rsidR="00E82208" w:rsidRPr="001626F6" w:rsidRDefault="00D37E68">
      <w:pPr>
        <w:spacing w:after="0"/>
        <w:rPr>
          <w:rFonts w:ascii="Calibri" w:hAnsi="Calibri" w:cs="Calibri"/>
        </w:rPr>
      </w:pPr>
      <w:r w:rsidRPr="001626F6">
        <w:rPr>
          <w:rFonts w:ascii="Calibri" w:hAnsi="Calibri" w:cs="Calibri"/>
          <w:b/>
          <w:bCs/>
        </w:rPr>
        <w:t>g. 26-55 CMN 5640</w:t>
      </w:r>
      <w:r w:rsidRPr="001626F6">
        <w:rPr>
          <w:rFonts w:ascii="Calibri" w:hAnsi="Calibri" w:cs="Calibri"/>
        </w:rPr>
        <w:t xml:space="preserve"> Crisis Communication and Issues Management</w:t>
      </w:r>
    </w:p>
    <w:p w14:paraId="4458F192" w14:textId="77777777" w:rsidR="00E82208" w:rsidRPr="001626F6" w:rsidRDefault="00D37E68">
      <w:pPr>
        <w:spacing w:after="0"/>
        <w:rPr>
          <w:rFonts w:ascii="Calibri" w:hAnsi="Calibri" w:cs="Calibri"/>
        </w:rPr>
      </w:pPr>
      <w:r w:rsidRPr="001626F6">
        <w:rPr>
          <w:rFonts w:ascii="Calibri" w:hAnsi="Calibri" w:cs="Calibri"/>
          <w:b/>
          <w:bCs/>
        </w:rPr>
        <w:t>h. 26-56 CMN 5650</w:t>
      </w:r>
      <w:r w:rsidRPr="001626F6">
        <w:rPr>
          <w:rFonts w:ascii="Calibri" w:hAnsi="Calibri" w:cs="Calibri"/>
        </w:rPr>
        <w:t xml:space="preserve"> Digital Strategy and Content Creation</w:t>
      </w:r>
    </w:p>
    <w:p w14:paraId="23384E8C" w14:textId="77777777" w:rsidR="00E82208" w:rsidRPr="001626F6" w:rsidRDefault="00D37E68">
      <w:pPr>
        <w:spacing w:after="0"/>
        <w:rPr>
          <w:rFonts w:ascii="Calibri" w:hAnsi="Calibri" w:cs="Calibri"/>
        </w:rPr>
      </w:pPr>
      <w:r w:rsidRPr="001626F6">
        <w:rPr>
          <w:rFonts w:ascii="Calibri" w:hAnsi="Calibri" w:cs="Calibri"/>
          <w:b/>
          <w:bCs/>
        </w:rPr>
        <w:t>i. 26-57</w:t>
      </w:r>
      <w:r w:rsidRPr="001626F6">
        <w:rPr>
          <w:rFonts w:ascii="Calibri" w:hAnsi="Calibri" w:cs="Calibri"/>
        </w:rPr>
        <w:t xml:space="preserve"> Graduate Microcredentials &amp; Graduate Certificate Program in Applied Communication</w:t>
      </w:r>
    </w:p>
    <w:p w14:paraId="422A28E6" w14:textId="77777777" w:rsidR="00E82208" w:rsidRPr="001626F6" w:rsidRDefault="00D37E68">
      <w:pPr>
        <w:spacing w:after="0"/>
        <w:rPr>
          <w:rFonts w:ascii="Calibri" w:hAnsi="Calibri" w:cs="Calibri"/>
        </w:rPr>
      </w:pPr>
      <w:r w:rsidRPr="001626F6">
        <w:rPr>
          <w:rFonts w:ascii="Calibri" w:hAnsi="Calibri" w:cs="Calibri"/>
          <w:b/>
          <w:bCs/>
        </w:rPr>
        <w:t>j. 26-58</w:t>
      </w:r>
      <w:r w:rsidRPr="001626F6">
        <w:rPr>
          <w:rFonts w:ascii="Calibri" w:hAnsi="Calibri" w:cs="Calibri"/>
        </w:rPr>
        <w:t xml:space="preserve"> Graduate Microcredentials &amp; MA in Applied Communication</w:t>
      </w:r>
    </w:p>
    <w:p w14:paraId="666FE9CD" w14:textId="77777777" w:rsidR="00E82208" w:rsidRPr="001626F6" w:rsidRDefault="00D37E68">
      <w:pPr>
        <w:spacing w:after="0"/>
        <w:rPr>
          <w:rFonts w:ascii="Calibri" w:hAnsi="Calibri" w:cs="Calibri"/>
        </w:rPr>
      </w:pPr>
      <w:r w:rsidRPr="001626F6">
        <w:rPr>
          <w:rFonts w:ascii="Calibri" w:hAnsi="Calibri" w:cs="Calibri"/>
          <w:b/>
          <w:bCs/>
        </w:rPr>
        <w:t>k. 26-59 CIT 4833</w:t>
      </w:r>
      <w:r w:rsidRPr="001626F6">
        <w:rPr>
          <w:rFonts w:ascii="Calibri" w:hAnsi="Calibri" w:cs="Calibri"/>
        </w:rPr>
        <w:t xml:space="preserve"> Applied Artificial Intelligence Technologies–LLM (New Course)</w:t>
      </w:r>
    </w:p>
    <w:p w14:paraId="6E694D0A" w14:textId="77777777" w:rsidR="00E82208" w:rsidRPr="001626F6" w:rsidRDefault="00D37E68">
      <w:pPr>
        <w:spacing w:after="0"/>
        <w:rPr>
          <w:rFonts w:ascii="Calibri" w:hAnsi="Calibri" w:cs="Calibri"/>
        </w:rPr>
      </w:pPr>
      <w:r w:rsidRPr="001626F6">
        <w:rPr>
          <w:rFonts w:ascii="Calibri" w:hAnsi="Calibri" w:cs="Calibri"/>
          <w:b/>
          <w:bCs/>
        </w:rPr>
        <w:t>l. 26-60 KSR 4768</w:t>
      </w:r>
      <w:r w:rsidRPr="001626F6">
        <w:rPr>
          <w:rFonts w:ascii="Calibri" w:hAnsi="Calibri" w:cs="Calibri"/>
        </w:rPr>
        <w:t xml:space="preserve"> Biomechanics of Human Motion (Course Revision)</w:t>
      </w:r>
    </w:p>
    <w:p w14:paraId="7BD585CA" w14:textId="77777777" w:rsidR="001626F6" w:rsidRPr="001626F6" w:rsidRDefault="001626F6" w:rsidP="001626F6">
      <w:pPr>
        <w:spacing w:after="0"/>
        <w:rPr>
          <w:rFonts w:ascii="Calibri" w:hAnsi="Calibri" w:cs="Calibri"/>
        </w:rPr>
      </w:pPr>
      <w:r w:rsidRPr="001626F6">
        <w:rPr>
          <w:rFonts w:ascii="Calibri" w:hAnsi="Calibri" w:cs="Calibri"/>
        </w:rPr>
        <w:br/>
        <w:t xml:space="preserve">Motion: Mr. Cranstoun moved to add all items to the April 14, 2026 agenda; seconded by Dr. Schaljo. </w:t>
      </w:r>
    </w:p>
    <w:p w14:paraId="58BD643B" w14:textId="5243530A" w:rsidR="00E82208" w:rsidRPr="001626F6" w:rsidRDefault="00D37E68" w:rsidP="001626F6">
      <w:pPr>
        <w:spacing w:after="0"/>
        <w:rPr>
          <w:rFonts w:ascii="Calibri" w:hAnsi="Calibri" w:cs="Calibri"/>
        </w:rPr>
      </w:pPr>
      <w:r w:rsidRPr="001626F6">
        <w:rPr>
          <w:rFonts w:ascii="Calibri" w:hAnsi="Calibri" w:cs="Calibri"/>
        </w:rPr>
        <w:t>Outcome: Motion carried by acclamation.</w:t>
      </w:r>
    </w:p>
    <w:p w14:paraId="44D4AAF7" w14:textId="77777777" w:rsidR="00E82208" w:rsidRPr="001626F6" w:rsidRDefault="00D37E68">
      <w:pPr>
        <w:pStyle w:val="Heading1"/>
        <w:rPr>
          <w:rFonts w:cstheme="majorHAnsi"/>
        </w:rPr>
      </w:pPr>
      <w:r w:rsidRPr="001626F6">
        <w:rPr>
          <w:rFonts w:cstheme="majorHAnsi"/>
        </w:rPr>
        <w:t>4. Items to be Acted Upon</w:t>
      </w:r>
    </w:p>
    <w:p w14:paraId="2DAFA02C" w14:textId="77777777" w:rsidR="00E82208" w:rsidRPr="001626F6" w:rsidRDefault="00D37E68">
      <w:pPr>
        <w:spacing w:after="0"/>
        <w:rPr>
          <w:rFonts w:ascii="Calibri" w:hAnsi="Calibri" w:cs="Calibri"/>
        </w:rPr>
      </w:pPr>
      <w:r w:rsidRPr="001626F6">
        <w:rPr>
          <w:rFonts w:ascii="Calibri" w:hAnsi="Calibri" w:cs="Calibri"/>
          <w:b/>
          <w:bCs/>
        </w:rPr>
        <w:t>a. 26-37</w:t>
      </w:r>
      <w:r w:rsidRPr="001626F6">
        <w:rPr>
          <w:rFonts w:ascii="Calibri" w:hAnsi="Calibri" w:cs="Calibri"/>
        </w:rPr>
        <w:t xml:space="preserve"> MA of Arts (Music) Revision to Program Hour Requirements</w:t>
      </w:r>
    </w:p>
    <w:p w14:paraId="252255C3" w14:textId="604FDDAA" w:rsidR="00552566" w:rsidRDefault="00D37E68" w:rsidP="00CC2A5A">
      <w:pPr>
        <w:spacing w:after="0"/>
        <w:rPr>
          <w:rFonts w:ascii="Calibri" w:hAnsi="Calibri" w:cs="Calibri"/>
        </w:rPr>
      </w:pPr>
      <w:r w:rsidRPr="001626F6">
        <w:rPr>
          <w:rFonts w:ascii="Calibri" w:hAnsi="Calibri" w:cs="Calibri"/>
        </w:rPr>
        <w:t xml:space="preserve">Motion: Dr. Laingen moved to approve pending approval of agenda item 26-49 at the April 14, 2026 meeting; seconded by Dr. Allan. </w:t>
      </w:r>
      <w:r w:rsidR="001626F6" w:rsidRPr="001626F6">
        <w:rPr>
          <w:rFonts w:ascii="Calibri" w:hAnsi="Calibri" w:cs="Calibri"/>
        </w:rPr>
        <w:br/>
      </w:r>
      <w:r w:rsidRPr="001626F6">
        <w:rPr>
          <w:rFonts w:ascii="Calibri" w:hAnsi="Calibri" w:cs="Calibri"/>
        </w:rPr>
        <w:t>Outcome: Motion approved (5-0-0).</w:t>
      </w:r>
    </w:p>
    <w:p w14:paraId="77AA5866" w14:textId="708056A8" w:rsidR="00552566" w:rsidRPr="00552566" w:rsidRDefault="00552566" w:rsidP="00552566">
      <w:pPr>
        <w:keepNext/>
        <w:keepLines/>
        <w:spacing w:before="480" w:after="0"/>
        <w:outlineLvl w:val="0"/>
        <w:rPr>
          <w:rFonts w:asciiTheme="majorHAnsi" w:eastAsiaTheme="majorEastAsia" w:hAnsiTheme="majorHAnsi" w:cstheme="majorHAnsi"/>
          <w:b/>
          <w:bCs/>
          <w:color w:val="365F91" w:themeColor="accent1" w:themeShade="BF"/>
          <w:sz w:val="28"/>
          <w:szCs w:val="28"/>
        </w:rPr>
      </w:pPr>
      <w:r w:rsidRPr="00552566">
        <w:rPr>
          <w:rFonts w:asciiTheme="majorHAnsi" w:eastAsiaTheme="majorEastAsia" w:hAnsiTheme="majorHAnsi" w:cstheme="majorHAnsi"/>
          <w:b/>
          <w:bCs/>
          <w:color w:val="365F91" w:themeColor="accent1" w:themeShade="BF"/>
          <w:sz w:val="28"/>
          <w:szCs w:val="28"/>
        </w:rPr>
        <w:lastRenderedPageBreak/>
        <w:t>4. Items to be Acted Upon</w:t>
      </w:r>
      <w:r>
        <w:rPr>
          <w:rFonts w:asciiTheme="majorHAnsi" w:eastAsiaTheme="majorEastAsia" w:hAnsiTheme="majorHAnsi" w:cstheme="majorHAnsi"/>
          <w:b/>
          <w:bCs/>
          <w:color w:val="365F91" w:themeColor="accent1" w:themeShade="BF"/>
          <w:sz w:val="28"/>
          <w:szCs w:val="28"/>
        </w:rPr>
        <w:t xml:space="preserve"> Continued</w:t>
      </w:r>
    </w:p>
    <w:p w14:paraId="37A8EFA2" w14:textId="7296FAD9" w:rsidR="00E82208" w:rsidRPr="001626F6" w:rsidRDefault="00D37E68">
      <w:pPr>
        <w:spacing w:after="0"/>
        <w:rPr>
          <w:rFonts w:ascii="Calibri" w:hAnsi="Calibri" w:cs="Calibri"/>
        </w:rPr>
      </w:pPr>
      <w:r w:rsidRPr="00552566">
        <w:rPr>
          <w:rFonts w:ascii="Calibri" w:hAnsi="Calibri" w:cs="Calibri"/>
          <w:b/>
          <w:bCs/>
        </w:rPr>
        <w:t>b. 26-38 ENG 5019</w:t>
      </w:r>
      <w:r w:rsidRPr="001626F6">
        <w:rPr>
          <w:rFonts w:ascii="Calibri" w:hAnsi="Calibri" w:cs="Calibri"/>
        </w:rPr>
        <w:t xml:space="preserve"> Studies in Creative Writing (New Course)</w:t>
      </w:r>
    </w:p>
    <w:p w14:paraId="66FDEB12" w14:textId="7A913F0B" w:rsidR="00E82208" w:rsidRPr="001626F6" w:rsidRDefault="00CC2A5A">
      <w:pPr>
        <w:spacing w:after="0"/>
        <w:rPr>
          <w:rFonts w:ascii="Calibri" w:hAnsi="Calibri" w:cs="Calibri"/>
        </w:rPr>
      </w:pPr>
      <w:r>
        <w:rPr>
          <w:rFonts w:ascii="Calibri" w:hAnsi="Calibri" w:cs="Calibri"/>
        </w:rPr>
        <w:br/>
      </w:r>
      <w:r w:rsidRPr="001626F6">
        <w:rPr>
          <w:rFonts w:ascii="Calibri" w:hAnsi="Calibri" w:cs="Calibri"/>
        </w:rPr>
        <w:t>Motion: Dr. Schaljo moved to approve with requested revisions; seconded by Dr. Laingen. Outcome: Motion carried by acclamation.</w:t>
      </w:r>
      <w:r w:rsidR="003E6850">
        <w:rPr>
          <w:rFonts w:ascii="Calibri" w:hAnsi="Calibri" w:cs="Calibri"/>
        </w:rPr>
        <w:t xml:space="preserve"> Revisions:  </w:t>
      </w:r>
      <w:r w:rsidR="003E6850" w:rsidRPr="003E6850">
        <w:rPr>
          <w:rFonts w:ascii="Calibri" w:hAnsi="Calibri" w:cs="Calibri"/>
        </w:rPr>
        <w:t>Coversheet: 15.) Enrollment Restrictions: Masters Students, or Undergraduate English Honors Students; and, Part 1: 3.) Remove Prerequisite justification and insert "Masters Students, or Undergraduate English Honors Students." Part 1: 5) Add OCDI information as class is online/hybrid delivery</w:t>
      </w:r>
    </w:p>
    <w:p w14:paraId="2F8EDF49" w14:textId="77777777" w:rsidR="003E6850" w:rsidRDefault="003E6850">
      <w:pPr>
        <w:spacing w:after="0"/>
        <w:rPr>
          <w:rFonts w:ascii="Calibri" w:hAnsi="Calibri" w:cs="Calibri"/>
          <w:b/>
          <w:bCs/>
        </w:rPr>
      </w:pPr>
    </w:p>
    <w:p w14:paraId="6B0C7006" w14:textId="77777777" w:rsidR="003E6850" w:rsidRPr="003E6850" w:rsidRDefault="003E6850" w:rsidP="003E6850">
      <w:pPr>
        <w:spacing w:after="0"/>
        <w:rPr>
          <w:rFonts w:ascii="Calibri" w:hAnsi="Calibri" w:cs="Calibri"/>
        </w:rPr>
      </w:pPr>
      <w:r w:rsidRPr="003E6850">
        <w:rPr>
          <w:rFonts w:ascii="Calibri" w:hAnsi="Calibri" w:cs="Calibri"/>
        </w:rPr>
        <w:t>Motion: Dr. Schaljo moved to approve items 26-39 through 26-42 as a group; seconded by Dr. Laingen.</w:t>
      </w:r>
    </w:p>
    <w:p w14:paraId="21C093EC" w14:textId="33103600" w:rsidR="003E6850" w:rsidRPr="003E6850" w:rsidRDefault="003E6850" w:rsidP="003E6850">
      <w:pPr>
        <w:spacing w:after="0"/>
        <w:rPr>
          <w:rFonts w:ascii="Calibri" w:hAnsi="Calibri" w:cs="Calibri"/>
        </w:rPr>
      </w:pPr>
      <w:r w:rsidRPr="003E6850">
        <w:rPr>
          <w:rFonts w:ascii="Calibri" w:hAnsi="Calibri" w:cs="Calibri"/>
        </w:rPr>
        <w:t xml:space="preserve">Outcome: Motion </w:t>
      </w:r>
      <w:r w:rsidR="00D37E68">
        <w:rPr>
          <w:rFonts w:ascii="Calibri" w:hAnsi="Calibri" w:cs="Calibri"/>
        </w:rPr>
        <w:t>approved (5-0-0)</w:t>
      </w:r>
      <w:r w:rsidRPr="003E6850">
        <w:rPr>
          <w:rFonts w:ascii="Calibri" w:hAnsi="Calibri" w:cs="Calibri"/>
        </w:rPr>
        <w:t>.</w:t>
      </w:r>
    </w:p>
    <w:p w14:paraId="08BA7E82" w14:textId="16ED2FB2" w:rsidR="00227037" w:rsidRPr="00227037" w:rsidRDefault="00CC2A5A" w:rsidP="006A3BF0">
      <w:pPr>
        <w:tabs>
          <w:tab w:val="left" w:pos="270"/>
        </w:tabs>
        <w:spacing w:after="0"/>
        <w:rPr>
          <w:rFonts w:ascii="Calibri" w:hAnsi="Calibri" w:cs="Calibri"/>
        </w:rPr>
      </w:pPr>
      <w:r>
        <w:rPr>
          <w:rFonts w:ascii="Calibri" w:hAnsi="Calibri" w:cs="Calibri"/>
          <w:b/>
          <w:bCs/>
        </w:rPr>
        <w:br/>
      </w:r>
      <w:r w:rsidR="00227037" w:rsidRPr="006A3BF0">
        <w:rPr>
          <w:rFonts w:ascii="Calibri" w:hAnsi="Calibri" w:cs="Calibri"/>
          <w:b/>
          <w:bCs/>
        </w:rPr>
        <w:t>c.</w:t>
      </w:r>
      <w:r w:rsidR="00227037" w:rsidRPr="00227037">
        <w:rPr>
          <w:rFonts w:ascii="Calibri" w:hAnsi="Calibri" w:cs="Calibri"/>
        </w:rPr>
        <w:tab/>
      </w:r>
      <w:r w:rsidR="00227037" w:rsidRPr="00227037">
        <w:rPr>
          <w:rFonts w:ascii="Calibri" w:hAnsi="Calibri" w:cs="Calibri"/>
          <w:b/>
          <w:bCs/>
        </w:rPr>
        <w:t>26-39 CHM 4830</w:t>
      </w:r>
      <w:r w:rsidR="00227037" w:rsidRPr="00227037">
        <w:rPr>
          <w:rFonts w:ascii="Calibri" w:hAnsi="Calibri" w:cs="Calibri"/>
        </w:rPr>
        <w:t xml:space="preserve"> Instrumental Analysis (New Course)</w:t>
      </w:r>
    </w:p>
    <w:p w14:paraId="4702DBDE" w14:textId="244B6BCD" w:rsidR="00227037" w:rsidRPr="00227037" w:rsidRDefault="00227037" w:rsidP="006A3BF0">
      <w:pPr>
        <w:tabs>
          <w:tab w:val="left" w:pos="270"/>
        </w:tabs>
        <w:spacing w:after="0"/>
        <w:rPr>
          <w:rFonts w:ascii="Calibri" w:hAnsi="Calibri" w:cs="Calibri"/>
        </w:rPr>
      </w:pPr>
      <w:r w:rsidRPr="006A3BF0">
        <w:rPr>
          <w:rFonts w:ascii="Calibri" w:hAnsi="Calibri" w:cs="Calibri"/>
          <w:b/>
          <w:bCs/>
        </w:rPr>
        <w:t>d.</w:t>
      </w:r>
      <w:r w:rsidRPr="00227037">
        <w:rPr>
          <w:rFonts w:ascii="Calibri" w:hAnsi="Calibri" w:cs="Calibri"/>
        </w:rPr>
        <w:tab/>
      </w:r>
      <w:r w:rsidRPr="00227037">
        <w:rPr>
          <w:rFonts w:ascii="Calibri" w:hAnsi="Calibri" w:cs="Calibri"/>
          <w:b/>
          <w:bCs/>
        </w:rPr>
        <w:t>26-40 CHM 4920</w:t>
      </w:r>
      <w:r w:rsidRPr="00227037">
        <w:rPr>
          <w:rFonts w:ascii="Calibri" w:hAnsi="Calibri" w:cs="Calibri"/>
        </w:rPr>
        <w:t xml:space="preserve"> Advanced Physical Chemistry (New Course)</w:t>
      </w:r>
    </w:p>
    <w:p w14:paraId="5426A203" w14:textId="6DFAFEDA" w:rsidR="00227037" w:rsidRPr="00227037" w:rsidRDefault="00227037" w:rsidP="006A3BF0">
      <w:pPr>
        <w:tabs>
          <w:tab w:val="left" w:pos="270"/>
        </w:tabs>
        <w:spacing w:after="0"/>
        <w:rPr>
          <w:rFonts w:ascii="Calibri" w:hAnsi="Calibri" w:cs="Calibri"/>
          <w:b/>
          <w:bCs/>
        </w:rPr>
      </w:pPr>
      <w:r w:rsidRPr="006A3BF0">
        <w:rPr>
          <w:rFonts w:ascii="Calibri" w:hAnsi="Calibri" w:cs="Calibri"/>
          <w:b/>
          <w:bCs/>
        </w:rPr>
        <w:t>e</w:t>
      </w:r>
      <w:r w:rsidRPr="00227037">
        <w:rPr>
          <w:rFonts w:ascii="Calibri" w:hAnsi="Calibri" w:cs="Calibri"/>
        </w:rPr>
        <w:t>.</w:t>
      </w:r>
      <w:r w:rsidRPr="00227037">
        <w:rPr>
          <w:rFonts w:ascii="Calibri" w:hAnsi="Calibri" w:cs="Calibri"/>
        </w:rPr>
        <w:tab/>
      </w:r>
      <w:r w:rsidRPr="00227037">
        <w:rPr>
          <w:rFonts w:ascii="Calibri" w:hAnsi="Calibri" w:cs="Calibri"/>
          <w:b/>
          <w:bCs/>
        </w:rPr>
        <w:t>26-41 CHM 5011</w:t>
      </w:r>
      <w:r w:rsidRPr="00227037">
        <w:rPr>
          <w:rFonts w:ascii="Calibri" w:hAnsi="Calibri" w:cs="Calibri"/>
        </w:rPr>
        <w:t xml:space="preserve"> Presenting Chemical Research (New Course)</w:t>
      </w:r>
    </w:p>
    <w:p w14:paraId="36300DD9" w14:textId="6922201C" w:rsidR="00E82208" w:rsidRPr="00227037" w:rsidRDefault="00227037" w:rsidP="006A3BF0">
      <w:pPr>
        <w:tabs>
          <w:tab w:val="left" w:pos="270"/>
        </w:tabs>
        <w:spacing w:after="0"/>
        <w:rPr>
          <w:rFonts w:ascii="Calibri" w:hAnsi="Calibri" w:cs="Calibri"/>
        </w:rPr>
      </w:pPr>
      <w:r w:rsidRPr="00227037">
        <w:rPr>
          <w:rFonts w:ascii="Calibri" w:hAnsi="Calibri" w:cs="Calibri"/>
          <w:b/>
          <w:bCs/>
        </w:rPr>
        <w:t>f.</w:t>
      </w:r>
      <w:r w:rsidRPr="00227037">
        <w:rPr>
          <w:rFonts w:ascii="Calibri" w:hAnsi="Calibri" w:cs="Calibri"/>
          <w:b/>
          <w:bCs/>
        </w:rPr>
        <w:tab/>
        <w:t xml:space="preserve">26-42 </w:t>
      </w:r>
      <w:r w:rsidRPr="00227037">
        <w:rPr>
          <w:rFonts w:ascii="Calibri" w:hAnsi="Calibri" w:cs="Calibri"/>
        </w:rPr>
        <w:t>MS in Chemistry Program Revision</w:t>
      </w:r>
    </w:p>
    <w:p w14:paraId="6A3138DF" w14:textId="77777777" w:rsidR="00227037" w:rsidRDefault="00227037">
      <w:pPr>
        <w:spacing w:after="0"/>
        <w:rPr>
          <w:rFonts w:ascii="Calibri" w:hAnsi="Calibri" w:cs="Calibri"/>
        </w:rPr>
      </w:pPr>
    </w:p>
    <w:p w14:paraId="08B32569" w14:textId="510FE782" w:rsidR="003E6850" w:rsidRDefault="00D37E68">
      <w:pPr>
        <w:spacing w:after="0"/>
        <w:rPr>
          <w:rFonts w:ascii="Calibri" w:hAnsi="Calibri" w:cs="Calibri"/>
        </w:rPr>
      </w:pPr>
      <w:r w:rsidRPr="001626F6">
        <w:rPr>
          <w:rFonts w:ascii="Calibri" w:hAnsi="Calibri" w:cs="Calibri"/>
        </w:rPr>
        <w:t xml:space="preserve">Motion: Mr. Cranstoun moved to approve items 26-39 through 26-42; seconded by Dr. Allan. </w:t>
      </w:r>
    </w:p>
    <w:p w14:paraId="6C8FFE6B" w14:textId="42B3D9B1" w:rsidR="00E82208" w:rsidRDefault="00D37E68">
      <w:pPr>
        <w:spacing w:after="0"/>
        <w:rPr>
          <w:rFonts w:ascii="Calibri" w:hAnsi="Calibri" w:cs="Calibri"/>
        </w:rPr>
      </w:pPr>
      <w:r w:rsidRPr="001626F6">
        <w:rPr>
          <w:rFonts w:ascii="Calibri" w:hAnsi="Calibri" w:cs="Calibri"/>
        </w:rPr>
        <w:t>Outcome: Motion approved (5-0-0).</w:t>
      </w:r>
    </w:p>
    <w:p w14:paraId="12259778" w14:textId="77777777" w:rsidR="003E6850" w:rsidRPr="001626F6" w:rsidRDefault="003E6850">
      <w:pPr>
        <w:spacing w:after="0"/>
        <w:rPr>
          <w:rFonts w:ascii="Calibri" w:hAnsi="Calibri" w:cs="Calibri"/>
        </w:rPr>
      </w:pPr>
    </w:p>
    <w:p w14:paraId="6B203EBD" w14:textId="77777777" w:rsidR="00E82208" w:rsidRPr="001626F6" w:rsidRDefault="00D37E68">
      <w:pPr>
        <w:spacing w:after="0"/>
        <w:rPr>
          <w:rFonts w:ascii="Calibri" w:hAnsi="Calibri" w:cs="Calibri"/>
        </w:rPr>
      </w:pPr>
      <w:r w:rsidRPr="001626F6">
        <w:rPr>
          <w:rFonts w:ascii="Calibri" w:hAnsi="Calibri" w:cs="Calibri"/>
        </w:rPr>
        <w:t xml:space="preserve">g. </w:t>
      </w:r>
      <w:r w:rsidRPr="00552566">
        <w:rPr>
          <w:rFonts w:ascii="Calibri" w:hAnsi="Calibri" w:cs="Calibri"/>
          <w:b/>
          <w:bCs/>
        </w:rPr>
        <w:t>26-43</w:t>
      </w:r>
      <w:r w:rsidRPr="001626F6">
        <w:rPr>
          <w:rFonts w:ascii="Calibri" w:hAnsi="Calibri" w:cs="Calibri"/>
        </w:rPr>
        <w:t xml:space="preserve"> MS in Special Education Program Revision</w:t>
      </w:r>
    </w:p>
    <w:p w14:paraId="5E3911C5" w14:textId="77777777" w:rsidR="00227037" w:rsidRDefault="00227037">
      <w:pPr>
        <w:spacing w:after="0"/>
        <w:rPr>
          <w:rFonts w:ascii="Calibri" w:hAnsi="Calibri" w:cs="Calibri"/>
        </w:rPr>
      </w:pPr>
    </w:p>
    <w:p w14:paraId="5CDDFD19" w14:textId="666C27A0" w:rsidR="003E6850" w:rsidRDefault="00D37E68">
      <w:pPr>
        <w:spacing w:after="0"/>
        <w:rPr>
          <w:rFonts w:ascii="Calibri" w:hAnsi="Calibri" w:cs="Calibri"/>
        </w:rPr>
      </w:pPr>
      <w:r w:rsidRPr="001626F6">
        <w:rPr>
          <w:rFonts w:ascii="Calibri" w:hAnsi="Calibri" w:cs="Calibri"/>
        </w:rPr>
        <w:t xml:space="preserve">Motion: Dr. Schaljo moved to approve; seconded by Dr. Laingen. </w:t>
      </w:r>
    </w:p>
    <w:p w14:paraId="4F13B9D7" w14:textId="5BAED2E8" w:rsidR="00E82208" w:rsidRPr="001626F6" w:rsidRDefault="00D37E68">
      <w:pPr>
        <w:spacing w:after="0"/>
        <w:rPr>
          <w:rFonts w:ascii="Calibri" w:hAnsi="Calibri" w:cs="Calibri"/>
        </w:rPr>
      </w:pPr>
      <w:r w:rsidRPr="001626F6">
        <w:rPr>
          <w:rFonts w:ascii="Calibri" w:hAnsi="Calibri" w:cs="Calibri"/>
        </w:rPr>
        <w:t>Outcome: Motion approved (5-0-0).</w:t>
      </w:r>
    </w:p>
    <w:p w14:paraId="7B938199" w14:textId="77777777" w:rsidR="003E6850" w:rsidRDefault="003E6850">
      <w:pPr>
        <w:spacing w:after="0"/>
        <w:rPr>
          <w:rFonts w:ascii="Calibri" w:hAnsi="Calibri" w:cs="Calibri"/>
        </w:rPr>
      </w:pPr>
    </w:p>
    <w:p w14:paraId="1D4780E7" w14:textId="1738628E" w:rsidR="003E6850" w:rsidRDefault="003E6850">
      <w:pPr>
        <w:spacing w:after="0"/>
        <w:rPr>
          <w:rFonts w:ascii="Calibri" w:hAnsi="Calibri" w:cs="Calibri"/>
        </w:rPr>
      </w:pPr>
      <w:r w:rsidRPr="003E6850">
        <w:rPr>
          <w:rFonts w:ascii="Calibri" w:hAnsi="Calibri" w:cs="Calibri"/>
        </w:rPr>
        <w:t xml:space="preserve">Dr. Allan </w:t>
      </w:r>
      <w:r>
        <w:rPr>
          <w:rFonts w:ascii="Calibri" w:hAnsi="Calibri" w:cs="Calibri"/>
        </w:rPr>
        <w:t>moved to approve</w:t>
      </w:r>
      <w:r w:rsidRPr="003E6850">
        <w:rPr>
          <w:rFonts w:ascii="Calibri" w:hAnsi="Calibri" w:cs="Calibri"/>
        </w:rPr>
        <w:t xml:space="preserve"> items 26-44 through 26-</w:t>
      </w:r>
      <w:r w:rsidR="00227037" w:rsidRPr="003E6850">
        <w:rPr>
          <w:rFonts w:ascii="Calibri" w:hAnsi="Calibri" w:cs="Calibri"/>
        </w:rPr>
        <w:t xml:space="preserve">48 </w:t>
      </w:r>
      <w:r w:rsidR="00227037">
        <w:rPr>
          <w:rFonts w:ascii="Calibri" w:hAnsi="Calibri" w:cs="Calibri"/>
        </w:rPr>
        <w:t>as</w:t>
      </w:r>
      <w:r>
        <w:rPr>
          <w:rFonts w:ascii="Calibri" w:hAnsi="Calibri" w:cs="Calibri"/>
        </w:rPr>
        <w:t xml:space="preserve"> a group; s</w:t>
      </w:r>
      <w:r w:rsidRPr="003E6850">
        <w:rPr>
          <w:rFonts w:ascii="Calibri" w:hAnsi="Calibri" w:cs="Calibri"/>
        </w:rPr>
        <w:t>econded Dr. Schaljo</w:t>
      </w:r>
      <w:r>
        <w:rPr>
          <w:rFonts w:ascii="Calibri" w:hAnsi="Calibri" w:cs="Calibri"/>
        </w:rPr>
        <w:t>.</w:t>
      </w:r>
    </w:p>
    <w:p w14:paraId="752ED853" w14:textId="7A6049C4" w:rsidR="003E6850" w:rsidRDefault="003E6850">
      <w:pPr>
        <w:spacing w:after="0"/>
        <w:rPr>
          <w:rFonts w:ascii="Calibri" w:hAnsi="Calibri" w:cs="Calibri"/>
        </w:rPr>
      </w:pPr>
      <w:r>
        <w:rPr>
          <w:rFonts w:ascii="Calibri" w:hAnsi="Calibri" w:cs="Calibri"/>
        </w:rPr>
        <w:t>Outcome: Motion carried by</w:t>
      </w:r>
      <w:r w:rsidRPr="003E6850">
        <w:rPr>
          <w:rFonts w:ascii="Calibri" w:hAnsi="Calibri" w:cs="Calibri"/>
        </w:rPr>
        <w:t xml:space="preserve"> acclamation</w:t>
      </w:r>
      <w:r>
        <w:rPr>
          <w:rFonts w:ascii="Calibri" w:hAnsi="Calibri" w:cs="Calibri"/>
        </w:rPr>
        <w:t>.</w:t>
      </w:r>
    </w:p>
    <w:p w14:paraId="17C00AFF" w14:textId="77777777" w:rsidR="00227037" w:rsidRPr="00227037" w:rsidRDefault="00227037" w:rsidP="00227037">
      <w:pPr>
        <w:spacing w:after="0"/>
        <w:rPr>
          <w:rFonts w:ascii="Calibri" w:hAnsi="Calibri" w:cs="Calibri"/>
        </w:rPr>
      </w:pPr>
    </w:p>
    <w:p w14:paraId="3D72A750" w14:textId="77777777" w:rsidR="00227037" w:rsidRPr="00227037" w:rsidRDefault="00227037" w:rsidP="006A3BF0">
      <w:pPr>
        <w:tabs>
          <w:tab w:val="left" w:pos="270"/>
        </w:tabs>
        <w:spacing w:after="0"/>
        <w:rPr>
          <w:rFonts w:ascii="Calibri" w:hAnsi="Calibri" w:cs="Calibri"/>
        </w:rPr>
      </w:pPr>
      <w:r w:rsidRPr="00227037">
        <w:rPr>
          <w:rFonts w:ascii="Calibri" w:hAnsi="Calibri" w:cs="Calibri"/>
          <w:b/>
          <w:bCs/>
        </w:rPr>
        <w:t>h.</w:t>
      </w:r>
      <w:r w:rsidRPr="00227037">
        <w:rPr>
          <w:rFonts w:ascii="Calibri" w:hAnsi="Calibri" w:cs="Calibri"/>
          <w:b/>
          <w:bCs/>
        </w:rPr>
        <w:tab/>
        <w:t>26-44 CHE 5755</w:t>
      </w:r>
      <w:r w:rsidRPr="00227037">
        <w:rPr>
          <w:rFonts w:ascii="Calibri" w:hAnsi="Calibri" w:cs="Calibri"/>
        </w:rPr>
        <w:t xml:space="preserve"> Globalization of Higher Education &amp; Student Affairs (New Course)</w:t>
      </w:r>
    </w:p>
    <w:p w14:paraId="0BFD59C6" w14:textId="77777777" w:rsidR="00227037" w:rsidRPr="00227037" w:rsidRDefault="00227037" w:rsidP="006A3BF0">
      <w:pPr>
        <w:tabs>
          <w:tab w:val="left" w:pos="270"/>
        </w:tabs>
        <w:spacing w:after="0"/>
        <w:rPr>
          <w:rFonts w:ascii="Calibri" w:hAnsi="Calibri" w:cs="Calibri"/>
        </w:rPr>
      </w:pPr>
      <w:r w:rsidRPr="00227037">
        <w:rPr>
          <w:rFonts w:ascii="Calibri" w:hAnsi="Calibri" w:cs="Calibri"/>
          <w:b/>
          <w:bCs/>
        </w:rPr>
        <w:t>i.</w:t>
      </w:r>
      <w:r w:rsidRPr="00227037">
        <w:rPr>
          <w:rFonts w:ascii="Calibri" w:hAnsi="Calibri" w:cs="Calibri"/>
          <w:b/>
          <w:bCs/>
        </w:rPr>
        <w:tab/>
        <w:t>26-45 CHE 5736</w:t>
      </w:r>
      <w:r w:rsidRPr="00227037">
        <w:rPr>
          <w:rFonts w:ascii="Calibri" w:hAnsi="Calibri" w:cs="Calibri"/>
        </w:rPr>
        <w:t xml:space="preserve"> Contemporary Issues in Higher Education &amp; Student Affairs (New Course)</w:t>
      </w:r>
    </w:p>
    <w:p w14:paraId="2B57BF26" w14:textId="77777777" w:rsidR="00227037" w:rsidRPr="00227037" w:rsidRDefault="00227037" w:rsidP="006A3BF0">
      <w:pPr>
        <w:tabs>
          <w:tab w:val="left" w:pos="270"/>
        </w:tabs>
        <w:spacing w:after="0"/>
        <w:rPr>
          <w:rFonts w:ascii="Calibri" w:hAnsi="Calibri" w:cs="Calibri"/>
        </w:rPr>
      </w:pPr>
      <w:r w:rsidRPr="00227037">
        <w:rPr>
          <w:rFonts w:ascii="Calibri" w:hAnsi="Calibri" w:cs="Calibri"/>
          <w:b/>
          <w:bCs/>
        </w:rPr>
        <w:t>j.</w:t>
      </w:r>
      <w:r w:rsidRPr="00227037">
        <w:rPr>
          <w:rFonts w:ascii="Calibri" w:hAnsi="Calibri" w:cs="Calibri"/>
          <w:b/>
          <w:bCs/>
        </w:rPr>
        <w:tab/>
        <w:t>26-46 CHE 5887</w:t>
      </w:r>
      <w:r w:rsidRPr="00227037">
        <w:rPr>
          <w:rFonts w:ascii="Calibri" w:hAnsi="Calibri" w:cs="Calibri"/>
        </w:rPr>
        <w:t xml:space="preserve"> Academic Advising &amp; Career Counseling in Higher Ed (Course Revision)</w:t>
      </w:r>
    </w:p>
    <w:p w14:paraId="1AE7E76A" w14:textId="77777777" w:rsidR="00227037" w:rsidRPr="00227037" w:rsidRDefault="00227037" w:rsidP="006A3BF0">
      <w:pPr>
        <w:tabs>
          <w:tab w:val="left" w:pos="270"/>
        </w:tabs>
        <w:spacing w:after="0"/>
        <w:rPr>
          <w:rFonts w:ascii="Calibri" w:hAnsi="Calibri" w:cs="Calibri"/>
        </w:rPr>
      </w:pPr>
      <w:r w:rsidRPr="00227037">
        <w:rPr>
          <w:rFonts w:ascii="Calibri" w:hAnsi="Calibri" w:cs="Calibri"/>
          <w:b/>
          <w:bCs/>
        </w:rPr>
        <w:t>k.</w:t>
      </w:r>
      <w:r w:rsidRPr="00227037">
        <w:rPr>
          <w:rFonts w:ascii="Calibri" w:hAnsi="Calibri" w:cs="Calibri"/>
          <w:b/>
          <w:bCs/>
        </w:rPr>
        <w:tab/>
        <w:t>26-47</w:t>
      </w:r>
      <w:r w:rsidRPr="00227037">
        <w:rPr>
          <w:rFonts w:ascii="Calibri" w:hAnsi="Calibri" w:cs="Calibri"/>
        </w:rPr>
        <w:t xml:space="preserve"> HECC/College Student Affairs Program Revision</w:t>
      </w:r>
    </w:p>
    <w:p w14:paraId="71DE1D93" w14:textId="77777777" w:rsidR="00227037" w:rsidRPr="00227037" w:rsidRDefault="00227037" w:rsidP="006A3BF0">
      <w:pPr>
        <w:tabs>
          <w:tab w:val="left" w:pos="270"/>
        </w:tabs>
        <w:spacing w:after="0"/>
        <w:rPr>
          <w:rFonts w:ascii="Calibri" w:hAnsi="Calibri" w:cs="Calibri"/>
        </w:rPr>
      </w:pPr>
      <w:r w:rsidRPr="00227037">
        <w:rPr>
          <w:rFonts w:ascii="Calibri" w:hAnsi="Calibri" w:cs="Calibri"/>
          <w:b/>
          <w:bCs/>
        </w:rPr>
        <w:t>l.</w:t>
      </w:r>
      <w:r w:rsidRPr="00227037">
        <w:rPr>
          <w:rFonts w:ascii="Calibri" w:hAnsi="Calibri" w:cs="Calibri"/>
          <w:b/>
          <w:bCs/>
        </w:rPr>
        <w:tab/>
        <w:t>26-48 CHE 5505</w:t>
      </w:r>
      <w:r w:rsidRPr="00227037">
        <w:rPr>
          <w:rFonts w:ascii="Calibri" w:hAnsi="Calibri" w:cs="Calibri"/>
        </w:rPr>
        <w:t xml:space="preserve"> Research, Assessment, &amp; Prog Evaluation on CSA</w:t>
      </w:r>
    </w:p>
    <w:p w14:paraId="0FB8E27B" w14:textId="77777777" w:rsidR="006A3BF0" w:rsidRDefault="00CC2A5A">
      <w:pPr>
        <w:spacing w:after="0"/>
        <w:rPr>
          <w:rFonts w:ascii="Calibri" w:hAnsi="Calibri" w:cs="Calibri"/>
        </w:rPr>
      </w:pPr>
      <w:r>
        <w:rPr>
          <w:rFonts w:ascii="Calibri" w:hAnsi="Calibri" w:cs="Calibri"/>
        </w:rPr>
        <w:br/>
      </w:r>
      <w:r w:rsidRPr="001626F6">
        <w:rPr>
          <w:rFonts w:ascii="Calibri" w:hAnsi="Calibri" w:cs="Calibri"/>
        </w:rPr>
        <w:t>Motion: Dr. Allan moved to approve items 26-44 through 26-48 with requested revisions; seconded by Mr. Cranstoun. Outcome: Motion approved (5-0-0).</w:t>
      </w:r>
      <w:r w:rsidR="006A3BF0">
        <w:rPr>
          <w:rFonts w:ascii="Calibri" w:hAnsi="Calibri" w:cs="Calibri"/>
        </w:rPr>
        <w:t xml:space="preserve"> </w:t>
      </w:r>
      <w:r w:rsidR="006A3BF0">
        <w:rPr>
          <w:rFonts w:ascii="Calibri" w:hAnsi="Calibri" w:cs="Calibri"/>
        </w:rPr>
        <w:br/>
        <w:t>Revisions</w:t>
      </w:r>
      <w:r w:rsidR="006A3BF0" w:rsidRPr="006A3BF0">
        <w:rPr>
          <w:rFonts w:ascii="Calibri" w:hAnsi="Calibri" w:cs="Calibri"/>
        </w:rPr>
        <w:t xml:space="preserve"> requested</w:t>
      </w:r>
      <w:r w:rsidR="006A3BF0">
        <w:rPr>
          <w:rFonts w:ascii="Calibri" w:hAnsi="Calibri" w:cs="Calibri"/>
        </w:rPr>
        <w:t xml:space="preserve">: </w:t>
      </w:r>
    </w:p>
    <w:p w14:paraId="0464EF52" w14:textId="61D7846F" w:rsidR="006A3BF0" w:rsidRDefault="006A3BF0" w:rsidP="006A3BF0">
      <w:pPr>
        <w:pStyle w:val="ListParagraph"/>
        <w:numPr>
          <w:ilvl w:val="0"/>
          <w:numId w:val="14"/>
        </w:numPr>
        <w:spacing w:after="0"/>
        <w:rPr>
          <w:rFonts w:ascii="Calibri" w:hAnsi="Calibri" w:cs="Calibri"/>
        </w:rPr>
      </w:pPr>
      <w:r w:rsidRPr="006A3BF0">
        <w:rPr>
          <w:rFonts w:ascii="Calibri" w:hAnsi="Calibri" w:cs="Calibri"/>
        </w:rPr>
        <w:t xml:space="preserve">26-44 CHE 5755 Globalization of Higher Education &amp; Student Affairs (New Course): Coversheet 17.) Enter 3, </w:t>
      </w:r>
    </w:p>
    <w:p w14:paraId="54B1206A" w14:textId="77777777" w:rsidR="006A3BF0" w:rsidRDefault="006A3BF0" w:rsidP="006A3BF0">
      <w:pPr>
        <w:pStyle w:val="ListParagraph"/>
        <w:numPr>
          <w:ilvl w:val="0"/>
          <w:numId w:val="14"/>
        </w:numPr>
        <w:spacing w:after="0"/>
        <w:rPr>
          <w:rFonts w:ascii="Calibri" w:hAnsi="Calibri" w:cs="Calibri"/>
        </w:rPr>
      </w:pPr>
      <w:r w:rsidRPr="006A3BF0">
        <w:rPr>
          <w:rFonts w:ascii="Calibri" w:hAnsi="Calibri" w:cs="Calibri"/>
        </w:rPr>
        <w:t xml:space="preserve">26-45 CHE 5736 Contemporary Issues in Higher Education &amp; Student Affairs (New Course): Coversheet 5.) Add hours for lab and total credit, 12.a.) Remove checkmark, 15b.) Remove undergraduates, 17.) Insert "3" </w:t>
      </w:r>
    </w:p>
    <w:p w14:paraId="5B8B9C87" w14:textId="2A356F3B" w:rsidR="00E82208" w:rsidRPr="006A3BF0" w:rsidRDefault="006A3BF0" w:rsidP="006A3BF0">
      <w:pPr>
        <w:pStyle w:val="ListParagraph"/>
        <w:numPr>
          <w:ilvl w:val="0"/>
          <w:numId w:val="14"/>
        </w:numPr>
        <w:spacing w:after="0"/>
        <w:rPr>
          <w:rFonts w:ascii="Calibri" w:hAnsi="Calibri" w:cs="Calibri"/>
        </w:rPr>
      </w:pPr>
      <w:r w:rsidRPr="006A3BF0">
        <w:rPr>
          <w:rFonts w:ascii="Calibri" w:hAnsi="Calibri" w:cs="Calibri"/>
        </w:rPr>
        <w:t>26-46 CHE 5887 Academic Advising &amp; Career Counseling in Higher Ed (Course Revision) Coversheet 12.a.) Insert "No", 17.) Insert "3"</w:t>
      </w:r>
    </w:p>
    <w:p w14:paraId="4E903EC8" w14:textId="77777777" w:rsidR="00552566" w:rsidRDefault="00552566" w:rsidP="00552566">
      <w:pPr>
        <w:pStyle w:val="Heading1"/>
        <w:spacing w:before="0"/>
        <w:rPr>
          <w:rFonts w:cstheme="majorHAnsi"/>
        </w:rPr>
      </w:pPr>
    </w:p>
    <w:p w14:paraId="1600D5DD" w14:textId="7F1B1F64" w:rsidR="00E82208" w:rsidRPr="001626F6" w:rsidRDefault="00D37E68" w:rsidP="00552566">
      <w:pPr>
        <w:pStyle w:val="Heading1"/>
        <w:spacing w:before="0"/>
        <w:rPr>
          <w:rFonts w:cstheme="majorHAnsi"/>
        </w:rPr>
      </w:pPr>
      <w:r w:rsidRPr="001626F6">
        <w:rPr>
          <w:rFonts w:cstheme="majorHAnsi"/>
        </w:rPr>
        <w:t>5. Items Pending</w:t>
      </w:r>
    </w:p>
    <w:p w14:paraId="39194B90" w14:textId="77777777" w:rsidR="00E82208" w:rsidRPr="001626F6" w:rsidRDefault="00D37E68">
      <w:pPr>
        <w:spacing w:after="0"/>
        <w:rPr>
          <w:rFonts w:ascii="Calibri" w:hAnsi="Calibri" w:cs="Calibri"/>
        </w:rPr>
      </w:pPr>
      <w:r w:rsidRPr="001626F6">
        <w:rPr>
          <w:rFonts w:ascii="Calibri" w:hAnsi="Calibri" w:cs="Calibri"/>
        </w:rPr>
        <w:t>a. None</w:t>
      </w:r>
    </w:p>
    <w:p w14:paraId="58BA5351" w14:textId="77777777" w:rsidR="00552566" w:rsidRDefault="00552566" w:rsidP="00552566">
      <w:pPr>
        <w:pStyle w:val="Heading1"/>
        <w:spacing w:before="0"/>
        <w:rPr>
          <w:rFonts w:cstheme="majorHAnsi"/>
        </w:rPr>
      </w:pPr>
    </w:p>
    <w:p w14:paraId="089F48CB" w14:textId="2652FCD6" w:rsidR="00E82208" w:rsidRPr="001626F6" w:rsidRDefault="00D37E68" w:rsidP="00552566">
      <w:pPr>
        <w:pStyle w:val="Heading1"/>
        <w:spacing w:before="0"/>
        <w:rPr>
          <w:rFonts w:cstheme="majorHAnsi"/>
        </w:rPr>
      </w:pPr>
      <w:r w:rsidRPr="001626F6">
        <w:rPr>
          <w:rFonts w:cstheme="majorHAnsi"/>
        </w:rPr>
        <w:t>6. Other</w:t>
      </w:r>
    </w:p>
    <w:p w14:paraId="61B84486" w14:textId="77777777" w:rsidR="00E82208" w:rsidRPr="001626F6" w:rsidRDefault="00D37E68">
      <w:pPr>
        <w:spacing w:after="0"/>
        <w:rPr>
          <w:rFonts w:ascii="Calibri" w:hAnsi="Calibri" w:cs="Calibri"/>
        </w:rPr>
      </w:pPr>
      <w:r w:rsidRPr="001626F6">
        <w:rPr>
          <w:rFonts w:ascii="Calibri" w:hAnsi="Calibri" w:cs="Calibri"/>
        </w:rPr>
        <w:t>a. None</w:t>
      </w:r>
    </w:p>
    <w:p w14:paraId="7CB0D11B" w14:textId="77777777" w:rsidR="00552566" w:rsidRDefault="00552566" w:rsidP="00552566">
      <w:pPr>
        <w:pStyle w:val="Heading1"/>
        <w:spacing w:before="0"/>
        <w:rPr>
          <w:rFonts w:cstheme="majorHAnsi"/>
        </w:rPr>
      </w:pPr>
    </w:p>
    <w:p w14:paraId="5AB9A990" w14:textId="2B3DCB66" w:rsidR="00E82208" w:rsidRPr="001626F6" w:rsidRDefault="00D37E68" w:rsidP="00552566">
      <w:pPr>
        <w:pStyle w:val="Heading1"/>
        <w:spacing w:before="0"/>
        <w:rPr>
          <w:rFonts w:cstheme="majorHAnsi"/>
        </w:rPr>
      </w:pPr>
      <w:r w:rsidRPr="001626F6">
        <w:rPr>
          <w:rFonts w:cstheme="majorHAnsi"/>
        </w:rPr>
        <w:t>7. Committee Reports</w:t>
      </w:r>
    </w:p>
    <w:p w14:paraId="1FAAE07E" w14:textId="77777777" w:rsidR="00E82208" w:rsidRPr="001626F6" w:rsidRDefault="00D37E68" w:rsidP="00552566">
      <w:pPr>
        <w:spacing w:after="0"/>
        <w:rPr>
          <w:rFonts w:ascii="Calibri" w:hAnsi="Calibri" w:cs="Calibri"/>
        </w:rPr>
      </w:pPr>
      <w:r w:rsidRPr="001626F6">
        <w:rPr>
          <w:rFonts w:ascii="Calibri" w:hAnsi="Calibri" w:cs="Calibri"/>
        </w:rPr>
        <w:t>a. Graduate Student Advisory Council (GSAC): Meeting held Friday, March 27, 2026.</w:t>
      </w:r>
    </w:p>
    <w:p w14:paraId="7972F9D1" w14:textId="77777777" w:rsidR="00E82208" w:rsidRPr="001626F6" w:rsidRDefault="00D37E68" w:rsidP="00552566">
      <w:pPr>
        <w:spacing w:after="0"/>
        <w:rPr>
          <w:rFonts w:ascii="Calibri" w:hAnsi="Calibri" w:cs="Calibri"/>
        </w:rPr>
      </w:pPr>
      <w:r w:rsidRPr="001626F6">
        <w:rPr>
          <w:rFonts w:ascii="Calibri" w:hAnsi="Calibri" w:cs="Calibri"/>
        </w:rPr>
        <w:t>b. Booth Collaborative Advisory Committee: No report.</w:t>
      </w:r>
    </w:p>
    <w:p w14:paraId="4AE6C208" w14:textId="77777777" w:rsidR="00E82208" w:rsidRPr="001626F6" w:rsidRDefault="00D37E68" w:rsidP="00552566">
      <w:pPr>
        <w:spacing w:after="0"/>
        <w:rPr>
          <w:rFonts w:ascii="Calibri" w:hAnsi="Calibri" w:cs="Calibri"/>
        </w:rPr>
      </w:pPr>
      <w:r w:rsidRPr="001626F6">
        <w:rPr>
          <w:rFonts w:ascii="Calibri" w:hAnsi="Calibri" w:cs="Calibri"/>
        </w:rPr>
        <w:t>c. Textbook Rental Advisory Committee: Physical texts continue with optional VitalSource eLibrary; opt-in required with per-text fee.</w:t>
      </w:r>
    </w:p>
    <w:p w14:paraId="11AE9788" w14:textId="77777777" w:rsidR="00E82208" w:rsidRPr="001626F6" w:rsidRDefault="00E82208" w:rsidP="00552566">
      <w:pPr>
        <w:spacing w:after="0"/>
        <w:rPr>
          <w:rFonts w:asciiTheme="majorHAnsi" w:hAnsiTheme="majorHAnsi" w:cstheme="majorHAnsi"/>
        </w:rPr>
      </w:pPr>
    </w:p>
    <w:p w14:paraId="71F80216" w14:textId="77777777" w:rsidR="00E82208" w:rsidRPr="001626F6" w:rsidRDefault="00D37E68" w:rsidP="00552566">
      <w:pPr>
        <w:pStyle w:val="Heading1"/>
        <w:spacing w:before="0"/>
        <w:rPr>
          <w:rFonts w:cstheme="majorHAnsi"/>
        </w:rPr>
      </w:pPr>
      <w:r w:rsidRPr="001626F6">
        <w:rPr>
          <w:rFonts w:cstheme="majorHAnsi"/>
        </w:rPr>
        <w:t>8. Dean’s Report</w:t>
      </w:r>
    </w:p>
    <w:p w14:paraId="7BA8D020" w14:textId="77777777" w:rsidR="006A3BF0" w:rsidRDefault="00D37E68" w:rsidP="00552566">
      <w:pPr>
        <w:spacing w:after="0"/>
        <w:rPr>
          <w:rFonts w:ascii="Calibri" w:hAnsi="Calibri" w:cs="Calibri"/>
        </w:rPr>
      </w:pPr>
      <w:r w:rsidRPr="001626F6">
        <w:rPr>
          <w:rFonts w:ascii="Calibri" w:hAnsi="Calibri" w:cs="Calibri"/>
        </w:rPr>
        <w:t xml:space="preserve">a. Graduate Program Assessment Review: </w:t>
      </w:r>
      <w:r w:rsidR="006A3BF0" w:rsidRPr="006A3BF0">
        <w:rPr>
          <w:rFonts w:ascii="Calibri" w:hAnsi="Calibri" w:cs="Calibri"/>
        </w:rPr>
        <w:t>Dean Jacobs extended her gratitude to Dr. Allan and Dr. Jones for their work on graduate program assessment. The 2026-2027 reports will be due on October 15, with the expectation that 15 programs will be submitting. Dean Jacobs asked the Council members to consider acting as reviewers. 3 CUs for each reviewer are available, and the Dean hoped to have review committee members represent both the MS and MA programs. Volunteers for the committee would be needed by the final CGS meeting on April 28, 2026.</w:t>
      </w:r>
    </w:p>
    <w:p w14:paraId="6E0E42D3" w14:textId="35FBF6F7" w:rsidR="00E82208" w:rsidRPr="001626F6" w:rsidRDefault="006A3BF0" w:rsidP="00552566">
      <w:pPr>
        <w:spacing w:after="0"/>
        <w:rPr>
          <w:rFonts w:ascii="Calibri" w:hAnsi="Calibri" w:cs="Calibri"/>
        </w:rPr>
      </w:pPr>
      <w:r>
        <w:rPr>
          <w:rFonts w:ascii="Calibri" w:hAnsi="Calibri" w:cs="Calibri"/>
        </w:rPr>
        <w:br/>
      </w:r>
      <w:r w:rsidRPr="001626F6">
        <w:rPr>
          <w:rFonts w:ascii="Calibri" w:hAnsi="Calibri" w:cs="Calibri"/>
        </w:rPr>
        <w:t xml:space="preserve">b. Graduate Assignment Standards: </w:t>
      </w:r>
      <w:r w:rsidRPr="006A3BF0">
        <w:rPr>
          <w:rFonts w:ascii="Calibri" w:hAnsi="Calibri" w:cs="Calibri"/>
        </w:rPr>
        <w:t>The Dean discussed the Course Proposal/Revision form and noted that the additional assignment standards for graduates taking courses numbered 4750-4999 is vague. The Dean discussed the possibility of making the requirements more standard.</w:t>
      </w:r>
      <w:r>
        <w:rPr>
          <w:rFonts w:ascii="Calibri" w:hAnsi="Calibri" w:cs="Calibri"/>
        </w:rPr>
        <w:t xml:space="preserve"> </w:t>
      </w:r>
      <w:r w:rsidRPr="001626F6">
        <w:rPr>
          <w:rFonts w:ascii="Calibri" w:hAnsi="Calibri" w:cs="Calibri"/>
        </w:rPr>
        <w:t>Executive Committee to explore standardized language for 4750–4999 courses.</w:t>
      </w:r>
      <w:r>
        <w:rPr>
          <w:rFonts w:ascii="Calibri" w:hAnsi="Calibri" w:cs="Calibri"/>
        </w:rPr>
        <w:br/>
      </w:r>
    </w:p>
    <w:p w14:paraId="4375ECC3" w14:textId="655AD4D6" w:rsidR="00E82208" w:rsidRPr="001626F6" w:rsidRDefault="00D37E68" w:rsidP="006A3BF0">
      <w:pPr>
        <w:spacing w:after="0"/>
        <w:rPr>
          <w:rFonts w:asciiTheme="majorHAnsi" w:hAnsiTheme="majorHAnsi" w:cstheme="majorHAnsi"/>
        </w:rPr>
      </w:pPr>
      <w:r w:rsidRPr="001626F6">
        <w:rPr>
          <w:rFonts w:ascii="Calibri" w:hAnsi="Calibri" w:cs="Calibri"/>
        </w:rPr>
        <w:t xml:space="preserve">c. IGP 47 Graduate Faculty Policy: </w:t>
      </w:r>
      <w:r w:rsidR="006A3BF0" w:rsidRPr="006A3BF0">
        <w:rPr>
          <w:rFonts w:ascii="Calibri" w:hAnsi="Calibri" w:cs="Calibri"/>
        </w:rPr>
        <w:t>The Dean reported she will review the Graduate Faculty Nomination form. It was noted that Unit B/ACF faculty, eligible to serve as Associate Graduate Faculty, have been assigned to teach graduate courses without their consent. The form will be revised to include a required faculty signature acknowledging such assignments.</w:t>
      </w:r>
      <w:r w:rsidR="006A3BF0">
        <w:rPr>
          <w:rFonts w:ascii="Calibri" w:hAnsi="Calibri" w:cs="Calibri"/>
        </w:rPr>
        <w:t xml:space="preserve"> </w:t>
      </w:r>
      <w:r w:rsidR="006A3BF0" w:rsidRPr="006A3BF0">
        <w:rPr>
          <w:rFonts w:ascii="Calibri" w:hAnsi="Calibri" w:cs="Calibri"/>
        </w:rPr>
        <w:t>The Dean further reported that waivers for Associate Graduate Faculty serving on thesis committees have not been used or enforced consistently. The waiver process will be reviewed to ensure compliance with IBHE guidelines.</w:t>
      </w:r>
      <w:r w:rsidR="006A3BF0">
        <w:rPr>
          <w:rFonts w:ascii="Calibri" w:hAnsi="Calibri" w:cs="Calibri"/>
        </w:rPr>
        <w:br/>
      </w:r>
    </w:p>
    <w:p w14:paraId="1E08D3B4" w14:textId="77777777" w:rsidR="00E82208" w:rsidRPr="001626F6" w:rsidRDefault="00D37E68" w:rsidP="00552566">
      <w:pPr>
        <w:pStyle w:val="Heading1"/>
        <w:spacing w:before="0"/>
        <w:rPr>
          <w:rFonts w:cstheme="majorHAnsi"/>
        </w:rPr>
      </w:pPr>
      <w:r w:rsidRPr="001626F6">
        <w:rPr>
          <w:rFonts w:cstheme="majorHAnsi"/>
        </w:rPr>
        <w:t>9. Adjournment</w:t>
      </w:r>
    </w:p>
    <w:p w14:paraId="534A5B36" w14:textId="77777777" w:rsidR="00CC2A5A" w:rsidRDefault="00D37E68" w:rsidP="00552566">
      <w:pPr>
        <w:spacing w:after="0"/>
        <w:rPr>
          <w:rFonts w:ascii="Calibri" w:hAnsi="Calibri" w:cs="Calibri"/>
        </w:rPr>
      </w:pPr>
      <w:r w:rsidRPr="001626F6">
        <w:rPr>
          <w:rFonts w:ascii="Calibri" w:hAnsi="Calibri" w:cs="Calibri"/>
        </w:rPr>
        <w:t xml:space="preserve">Motion: Dr. Schaljo moved to adjourn; seconded by Mr. Cranstoun. </w:t>
      </w:r>
    </w:p>
    <w:p w14:paraId="43B8939F" w14:textId="01309C0E" w:rsidR="00552566" w:rsidRDefault="00D37E68" w:rsidP="00227037">
      <w:pPr>
        <w:spacing w:after="0"/>
        <w:rPr>
          <w:rFonts w:asciiTheme="majorHAnsi" w:eastAsiaTheme="majorEastAsia" w:hAnsiTheme="majorHAnsi" w:cstheme="majorHAnsi"/>
          <w:b/>
          <w:bCs/>
          <w:color w:val="365F91" w:themeColor="accent1" w:themeShade="BF"/>
          <w:sz w:val="28"/>
          <w:szCs w:val="28"/>
        </w:rPr>
      </w:pPr>
      <w:r w:rsidRPr="001626F6">
        <w:rPr>
          <w:rFonts w:ascii="Calibri" w:hAnsi="Calibri" w:cs="Calibri"/>
        </w:rPr>
        <w:t>Outcome: Motion carried by acclamation. Meeting adjourned at 3:30 p.m.</w:t>
      </w:r>
    </w:p>
    <w:p w14:paraId="2C343296" w14:textId="0EC55773" w:rsidR="00E82208" w:rsidRPr="001626F6" w:rsidRDefault="00D37E68">
      <w:pPr>
        <w:pStyle w:val="Heading1"/>
        <w:rPr>
          <w:rFonts w:cstheme="majorHAnsi"/>
        </w:rPr>
      </w:pPr>
      <w:r w:rsidRPr="001626F6">
        <w:rPr>
          <w:rFonts w:cstheme="majorHAnsi"/>
        </w:rPr>
        <w:t>Summary of Motions and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firstRow="1" w:lastRow="0" w:firstColumn="1" w:lastColumn="0" w:noHBand="0" w:noVBand="1"/>
      </w:tblPr>
      <w:tblGrid>
        <w:gridCol w:w="314"/>
        <w:gridCol w:w="3542"/>
        <w:gridCol w:w="1449"/>
        <w:gridCol w:w="1521"/>
        <w:gridCol w:w="1620"/>
      </w:tblGrid>
      <w:tr w:rsidR="00B3528C" w:rsidRPr="001626F6" w14:paraId="17A31EF5" w14:textId="77777777" w:rsidTr="00B3528C">
        <w:trPr>
          <w:trHeight w:val="288"/>
        </w:trPr>
        <w:tc>
          <w:tcPr>
            <w:tcW w:w="0" w:type="auto"/>
            <w:vAlign w:val="center"/>
          </w:tcPr>
          <w:p w14:paraId="69856A79" w14:textId="77777777" w:rsidR="00E82208" w:rsidRPr="00552566" w:rsidRDefault="00D37E68" w:rsidP="00B3528C">
            <w:pPr>
              <w:rPr>
                <w:rFonts w:ascii="Calibri" w:hAnsi="Calibri" w:cs="Calibri"/>
                <w:b/>
                <w:bCs/>
              </w:rPr>
            </w:pPr>
            <w:r w:rsidRPr="00552566">
              <w:rPr>
                <w:rFonts w:ascii="Calibri" w:hAnsi="Calibri" w:cs="Calibri"/>
                <w:b/>
                <w:bCs/>
              </w:rPr>
              <w:t>#</w:t>
            </w:r>
          </w:p>
        </w:tc>
        <w:tc>
          <w:tcPr>
            <w:tcW w:w="3542" w:type="dxa"/>
            <w:vAlign w:val="center"/>
          </w:tcPr>
          <w:p w14:paraId="3E5296D3" w14:textId="77777777" w:rsidR="00E82208" w:rsidRPr="00552566" w:rsidRDefault="00D37E68" w:rsidP="00B3528C">
            <w:pPr>
              <w:rPr>
                <w:rFonts w:ascii="Calibri" w:hAnsi="Calibri" w:cs="Calibri"/>
                <w:b/>
                <w:bCs/>
              </w:rPr>
            </w:pPr>
            <w:r w:rsidRPr="00552566">
              <w:rPr>
                <w:rFonts w:ascii="Calibri" w:hAnsi="Calibri" w:cs="Calibri"/>
                <w:b/>
                <w:bCs/>
              </w:rPr>
              <w:t>Motion</w:t>
            </w:r>
          </w:p>
        </w:tc>
        <w:tc>
          <w:tcPr>
            <w:tcW w:w="1449" w:type="dxa"/>
            <w:vAlign w:val="center"/>
          </w:tcPr>
          <w:p w14:paraId="0170E197" w14:textId="77777777" w:rsidR="00E82208" w:rsidRPr="00552566" w:rsidRDefault="00D37E68" w:rsidP="00B3528C">
            <w:pPr>
              <w:rPr>
                <w:rFonts w:ascii="Calibri" w:hAnsi="Calibri" w:cs="Calibri"/>
                <w:b/>
                <w:bCs/>
              </w:rPr>
            </w:pPr>
            <w:r w:rsidRPr="00552566">
              <w:rPr>
                <w:rFonts w:ascii="Calibri" w:hAnsi="Calibri" w:cs="Calibri"/>
                <w:b/>
                <w:bCs/>
              </w:rPr>
              <w:t>Mover</w:t>
            </w:r>
          </w:p>
        </w:tc>
        <w:tc>
          <w:tcPr>
            <w:tcW w:w="1521" w:type="dxa"/>
            <w:vAlign w:val="center"/>
          </w:tcPr>
          <w:p w14:paraId="628B1587" w14:textId="77777777" w:rsidR="00E82208" w:rsidRPr="00552566" w:rsidRDefault="00D37E68" w:rsidP="00B3528C">
            <w:pPr>
              <w:rPr>
                <w:rFonts w:ascii="Calibri" w:hAnsi="Calibri" w:cs="Calibri"/>
                <w:b/>
                <w:bCs/>
              </w:rPr>
            </w:pPr>
            <w:r w:rsidRPr="00552566">
              <w:rPr>
                <w:rFonts w:ascii="Calibri" w:hAnsi="Calibri" w:cs="Calibri"/>
                <w:b/>
                <w:bCs/>
              </w:rPr>
              <w:t>Seconder</w:t>
            </w:r>
          </w:p>
        </w:tc>
        <w:tc>
          <w:tcPr>
            <w:tcW w:w="1620" w:type="dxa"/>
            <w:vAlign w:val="center"/>
          </w:tcPr>
          <w:p w14:paraId="0CC5B450" w14:textId="6669534E" w:rsidR="00E82208" w:rsidRPr="00552566" w:rsidRDefault="00B3528C" w:rsidP="00B3528C">
            <w:pPr>
              <w:rPr>
                <w:rFonts w:ascii="Calibri" w:hAnsi="Calibri" w:cs="Calibri"/>
                <w:b/>
                <w:bCs/>
              </w:rPr>
            </w:pPr>
            <w:r>
              <w:rPr>
                <w:rFonts w:ascii="Calibri" w:hAnsi="Calibri" w:cs="Calibri"/>
                <w:b/>
                <w:bCs/>
              </w:rPr>
              <w:t>O</w:t>
            </w:r>
            <w:r w:rsidRPr="00552566">
              <w:rPr>
                <w:rFonts w:ascii="Calibri" w:hAnsi="Calibri" w:cs="Calibri"/>
                <w:b/>
                <w:bCs/>
              </w:rPr>
              <w:t>utcome</w:t>
            </w:r>
          </w:p>
        </w:tc>
      </w:tr>
      <w:tr w:rsidR="00B3528C" w:rsidRPr="001626F6" w14:paraId="73667F30" w14:textId="77777777" w:rsidTr="00B3528C">
        <w:trPr>
          <w:trHeight w:val="288"/>
        </w:trPr>
        <w:tc>
          <w:tcPr>
            <w:tcW w:w="0" w:type="auto"/>
            <w:vAlign w:val="center"/>
          </w:tcPr>
          <w:p w14:paraId="67E751D4" w14:textId="77777777" w:rsidR="00E82208" w:rsidRPr="001626F6" w:rsidRDefault="00D37E68" w:rsidP="00B3528C">
            <w:pPr>
              <w:rPr>
                <w:rFonts w:ascii="Calibri" w:hAnsi="Calibri" w:cs="Calibri"/>
              </w:rPr>
            </w:pPr>
            <w:r w:rsidRPr="001626F6">
              <w:rPr>
                <w:rFonts w:ascii="Calibri" w:hAnsi="Calibri" w:cs="Calibri"/>
              </w:rPr>
              <w:t>1</w:t>
            </w:r>
          </w:p>
        </w:tc>
        <w:tc>
          <w:tcPr>
            <w:tcW w:w="3542" w:type="dxa"/>
            <w:vAlign w:val="center"/>
          </w:tcPr>
          <w:p w14:paraId="303B0E07" w14:textId="77777777" w:rsidR="00E82208" w:rsidRPr="001626F6" w:rsidRDefault="00D37E68" w:rsidP="00B3528C">
            <w:pPr>
              <w:rPr>
                <w:rFonts w:ascii="Calibri" w:hAnsi="Calibri" w:cs="Calibri"/>
              </w:rPr>
            </w:pPr>
            <w:r w:rsidRPr="001626F6">
              <w:rPr>
                <w:rFonts w:ascii="Calibri" w:hAnsi="Calibri" w:cs="Calibri"/>
              </w:rPr>
              <w:t>Accept communications</w:t>
            </w:r>
          </w:p>
        </w:tc>
        <w:tc>
          <w:tcPr>
            <w:tcW w:w="1449" w:type="dxa"/>
            <w:vAlign w:val="center"/>
          </w:tcPr>
          <w:p w14:paraId="6495FE7A" w14:textId="77777777" w:rsidR="00E82208" w:rsidRPr="001626F6" w:rsidRDefault="00D37E68" w:rsidP="00B3528C">
            <w:pPr>
              <w:rPr>
                <w:rFonts w:ascii="Calibri" w:hAnsi="Calibri" w:cs="Calibri"/>
              </w:rPr>
            </w:pPr>
            <w:r w:rsidRPr="001626F6">
              <w:rPr>
                <w:rFonts w:ascii="Calibri" w:hAnsi="Calibri" w:cs="Calibri"/>
              </w:rPr>
              <w:t>Allan</w:t>
            </w:r>
          </w:p>
        </w:tc>
        <w:tc>
          <w:tcPr>
            <w:tcW w:w="1521" w:type="dxa"/>
            <w:vAlign w:val="center"/>
          </w:tcPr>
          <w:p w14:paraId="695089A6" w14:textId="77777777" w:rsidR="00E82208" w:rsidRPr="001626F6" w:rsidRDefault="00D37E68" w:rsidP="00B3528C">
            <w:pPr>
              <w:rPr>
                <w:rFonts w:ascii="Calibri" w:hAnsi="Calibri" w:cs="Calibri"/>
              </w:rPr>
            </w:pPr>
            <w:r w:rsidRPr="001626F6">
              <w:rPr>
                <w:rFonts w:ascii="Calibri" w:hAnsi="Calibri" w:cs="Calibri"/>
              </w:rPr>
              <w:t>Cranstoun</w:t>
            </w:r>
          </w:p>
        </w:tc>
        <w:tc>
          <w:tcPr>
            <w:tcW w:w="1620" w:type="dxa"/>
            <w:vAlign w:val="center"/>
          </w:tcPr>
          <w:p w14:paraId="51BDA4C2" w14:textId="77777777" w:rsidR="00E82208" w:rsidRPr="001626F6" w:rsidRDefault="00D37E68" w:rsidP="00B3528C">
            <w:pPr>
              <w:rPr>
                <w:rFonts w:ascii="Calibri" w:hAnsi="Calibri" w:cs="Calibri"/>
              </w:rPr>
            </w:pPr>
            <w:r w:rsidRPr="001626F6">
              <w:rPr>
                <w:rFonts w:ascii="Calibri" w:hAnsi="Calibri" w:cs="Calibri"/>
              </w:rPr>
              <w:t>Acclamation</w:t>
            </w:r>
          </w:p>
        </w:tc>
      </w:tr>
      <w:tr w:rsidR="00B3528C" w:rsidRPr="001626F6" w14:paraId="1C22C8FE" w14:textId="77777777" w:rsidTr="00B3528C">
        <w:trPr>
          <w:cantSplit/>
        </w:trPr>
        <w:tc>
          <w:tcPr>
            <w:tcW w:w="0" w:type="auto"/>
            <w:vAlign w:val="center"/>
          </w:tcPr>
          <w:p w14:paraId="3E2A570A" w14:textId="77777777" w:rsidR="00E82208" w:rsidRPr="001626F6" w:rsidRDefault="00D37E68" w:rsidP="00B3528C">
            <w:pPr>
              <w:rPr>
                <w:rFonts w:ascii="Calibri" w:hAnsi="Calibri" w:cs="Calibri"/>
              </w:rPr>
            </w:pPr>
            <w:r w:rsidRPr="001626F6">
              <w:rPr>
                <w:rFonts w:ascii="Calibri" w:hAnsi="Calibri" w:cs="Calibri"/>
              </w:rPr>
              <w:t>2</w:t>
            </w:r>
          </w:p>
        </w:tc>
        <w:tc>
          <w:tcPr>
            <w:tcW w:w="3542" w:type="dxa"/>
            <w:vAlign w:val="center"/>
          </w:tcPr>
          <w:p w14:paraId="7959E52F" w14:textId="77777777" w:rsidR="00E82208" w:rsidRPr="001626F6" w:rsidRDefault="00D37E68" w:rsidP="00B3528C">
            <w:pPr>
              <w:rPr>
                <w:rFonts w:ascii="Calibri" w:hAnsi="Calibri" w:cs="Calibri"/>
              </w:rPr>
            </w:pPr>
            <w:r w:rsidRPr="001626F6">
              <w:rPr>
                <w:rFonts w:ascii="Calibri" w:hAnsi="Calibri" w:cs="Calibri"/>
              </w:rPr>
              <w:t>Add all items</w:t>
            </w:r>
          </w:p>
        </w:tc>
        <w:tc>
          <w:tcPr>
            <w:tcW w:w="1449" w:type="dxa"/>
            <w:vAlign w:val="center"/>
          </w:tcPr>
          <w:p w14:paraId="08BA3204" w14:textId="77777777" w:rsidR="00E82208" w:rsidRPr="001626F6" w:rsidRDefault="00D37E68" w:rsidP="00B3528C">
            <w:pPr>
              <w:rPr>
                <w:rFonts w:ascii="Calibri" w:hAnsi="Calibri" w:cs="Calibri"/>
              </w:rPr>
            </w:pPr>
            <w:r w:rsidRPr="001626F6">
              <w:rPr>
                <w:rFonts w:ascii="Calibri" w:hAnsi="Calibri" w:cs="Calibri"/>
              </w:rPr>
              <w:t>Cranstoun</w:t>
            </w:r>
          </w:p>
        </w:tc>
        <w:tc>
          <w:tcPr>
            <w:tcW w:w="1521" w:type="dxa"/>
            <w:vAlign w:val="center"/>
          </w:tcPr>
          <w:p w14:paraId="6A1D7354" w14:textId="77777777" w:rsidR="00E82208" w:rsidRPr="001626F6" w:rsidRDefault="00D37E68" w:rsidP="00B3528C">
            <w:pPr>
              <w:rPr>
                <w:rFonts w:ascii="Calibri" w:hAnsi="Calibri" w:cs="Calibri"/>
              </w:rPr>
            </w:pPr>
            <w:r w:rsidRPr="001626F6">
              <w:rPr>
                <w:rFonts w:ascii="Calibri" w:hAnsi="Calibri" w:cs="Calibri"/>
              </w:rPr>
              <w:t>Schaljo</w:t>
            </w:r>
          </w:p>
        </w:tc>
        <w:tc>
          <w:tcPr>
            <w:tcW w:w="1620" w:type="dxa"/>
            <w:vAlign w:val="center"/>
          </w:tcPr>
          <w:p w14:paraId="06DE6058" w14:textId="77777777" w:rsidR="00E82208" w:rsidRPr="001626F6" w:rsidRDefault="00D37E68" w:rsidP="00B3528C">
            <w:pPr>
              <w:rPr>
                <w:rFonts w:ascii="Calibri" w:hAnsi="Calibri" w:cs="Calibri"/>
              </w:rPr>
            </w:pPr>
            <w:r w:rsidRPr="001626F6">
              <w:rPr>
                <w:rFonts w:ascii="Calibri" w:hAnsi="Calibri" w:cs="Calibri"/>
              </w:rPr>
              <w:t>Acclamation</w:t>
            </w:r>
          </w:p>
        </w:tc>
      </w:tr>
      <w:tr w:rsidR="00B3528C" w:rsidRPr="001626F6" w14:paraId="239059C1" w14:textId="77777777" w:rsidTr="00B3528C">
        <w:trPr>
          <w:trHeight w:val="288"/>
        </w:trPr>
        <w:tc>
          <w:tcPr>
            <w:tcW w:w="0" w:type="auto"/>
            <w:vAlign w:val="center"/>
          </w:tcPr>
          <w:p w14:paraId="7D857483" w14:textId="77777777" w:rsidR="00E82208" w:rsidRPr="001626F6" w:rsidRDefault="00D37E68" w:rsidP="00B3528C">
            <w:pPr>
              <w:rPr>
                <w:rFonts w:ascii="Calibri" w:hAnsi="Calibri" w:cs="Calibri"/>
              </w:rPr>
            </w:pPr>
            <w:r w:rsidRPr="001626F6">
              <w:rPr>
                <w:rFonts w:ascii="Calibri" w:hAnsi="Calibri" w:cs="Calibri"/>
              </w:rPr>
              <w:t>3</w:t>
            </w:r>
          </w:p>
        </w:tc>
        <w:tc>
          <w:tcPr>
            <w:tcW w:w="3542" w:type="dxa"/>
            <w:vAlign w:val="center"/>
          </w:tcPr>
          <w:p w14:paraId="03D3C74B" w14:textId="77777777" w:rsidR="00E82208" w:rsidRPr="001626F6" w:rsidRDefault="00D37E68" w:rsidP="00B3528C">
            <w:pPr>
              <w:rPr>
                <w:rFonts w:ascii="Calibri" w:hAnsi="Calibri" w:cs="Calibri"/>
              </w:rPr>
            </w:pPr>
            <w:r w:rsidRPr="001626F6">
              <w:rPr>
                <w:rFonts w:ascii="Calibri" w:hAnsi="Calibri" w:cs="Calibri"/>
              </w:rPr>
              <w:t>Approve 26-37 (conditional)</w:t>
            </w:r>
          </w:p>
        </w:tc>
        <w:tc>
          <w:tcPr>
            <w:tcW w:w="1449" w:type="dxa"/>
            <w:vAlign w:val="center"/>
          </w:tcPr>
          <w:p w14:paraId="6E914BE7" w14:textId="77777777" w:rsidR="00E82208" w:rsidRPr="001626F6" w:rsidRDefault="00D37E68" w:rsidP="00B3528C">
            <w:pPr>
              <w:rPr>
                <w:rFonts w:ascii="Calibri" w:hAnsi="Calibri" w:cs="Calibri"/>
              </w:rPr>
            </w:pPr>
            <w:r w:rsidRPr="001626F6">
              <w:rPr>
                <w:rFonts w:ascii="Calibri" w:hAnsi="Calibri" w:cs="Calibri"/>
              </w:rPr>
              <w:t>Laingen</w:t>
            </w:r>
          </w:p>
        </w:tc>
        <w:tc>
          <w:tcPr>
            <w:tcW w:w="1521" w:type="dxa"/>
            <w:vAlign w:val="center"/>
          </w:tcPr>
          <w:p w14:paraId="5719DDF2" w14:textId="77777777" w:rsidR="00E82208" w:rsidRPr="001626F6" w:rsidRDefault="00D37E68" w:rsidP="00B3528C">
            <w:pPr>
              <w:rPr>
                <w:rFonts w:ascii="Calibri" w:hAnsi="Calibri" w:cs="Calibri"/>
              </w:rPr>
            </w:pPr>
            <w:r w:rsidRPr="001626F6">
              <w:rPr>
                <w:rFonts w:ascii="Calibri" w:hAnsi="Calibri" w:cs="Calibri"/>
              </w:rPr>
              <w:t>Allan</w:t>
            </w:r>
          </w:p>
        </w:tc>
        <w:tc>
          <w:tcPr>
            <w:tcW w:w="1620" w:type="dxa"/>
            <w:vAlign w:val="center"/>
          </w:tcPr>
          <w:p w14:paraId="16645EAA" w14:textId="77777777" w:rsidR="00E82208" w:rsidRPr="001626F6" w:rsidRDefault="00D37E68" w:rsidP="00B3528C">
            <w:pPr>
              <w:rPr>
                <w:rFonts w:ascii="Calibri" w:hAnsi="Calibri" w:cs="Calibri"/>
              </w:rPr>
            </w:pPr>
            <w:r w:rsidRPr="001626F6">
              <w:rPr>
                <w:rFonts w:ascii="Calibri" w:hAnsi="Calibri" w:cs="Calibri"/>
              </w:rPr>
              <w:t>5-0-0</w:t>
            </w:r>
          </w:p>
        </w:tc>
      </w:tr>
      <w:tr w:rsidR="00B3528C" w:rsidRPr="001626F6" w14:paraId="4AC5368B" w14:textId="77777777" w:rsidTr="00B3528C">
        <w:trPr>
          <w:trHeight w:val="288"/>
        </w:trPr>
        <w:tc>
          <w:tcPr>
            <w:tcW w:w="0" w:type="auto"/>
            <w:vAlign w:val="center"/>
          </w:tcPr>
          <w:p w14:paraId="73D00B37" w14:textId="77777777" w:rsidR="00E82208" w:rsidRPr="001626F6" w:rsidRDefault="00D37E68" w:rsidP="00B3528C">
            <w:pPr>
              <w:rPr>
                <w:rFonts w:ascii="Calibri" w:hAnsi="Calibri" w:cs="Calibri"/>
              </w:rPr>
            </w:pPr>
            <w:r w:rsidRPr="001626F6">
              <w:rPr>
                <w:rFonts w:ascii="Calibri" w:hAnsi="Calibri" w:cs="Calibri"/>
              </w:rPr>
              <w:t>4</w:t>
            </w:r>
          </w:p>
        </w:tc>
        <w:tc>
          <w:tcPr>
            <w:tcW w:w="3542" w:type="dxa"/>
            <w:vAlign w:val="center"/>
          </w:tcPr>
          <w:p w14:paraId="0F4B2F79" w14:textId="77777777" w:rsidR="00E82208" w:rsidRPr="001626F6" w:rsidRDefault="00D37E68" w:rsidP="00B3528C">
            <w:pPr>
              <w:rPr>
                <w:rFonts w:ascii="Calibri" w:hAnsi="Calibri" w:cs="Calibri"/>
              </w:rPr>
            </w:pPr>
            <w:r w:rsidRPr="001626F6">
              <w:rPr>
                <w:rFonts w:ascii="Calibri" w:hAnsi="Calibri" w:cs="Calibri"/>
              </w:rPr>
              <w:t>Approve 26-38 w/revisions</w:t>
            </w:r>
          </w:p>
        </w:tc>
        <w:tc>
          <w:tcPr>
            <w:tcW w:w="1449" w:type="dxa"/>
            <w:vAlign w:val="center"/>
          </w:tcPr>
          <w:p w14:paraId="5268FD69" w14:textId="77777777" w:rsidR="00E82208" w:rsidRPr="001626F6" w:rsidRDefault="00D37E68" w:rsidP="00B3528C">
            <w:pPr>
              <w:rPr>
                <w:rFonts w:ascii="Calibri" w:hAnsi="Calibri" w:cs="Calibri"/>
              </w:rPr>
            </w:pPr>
            <w:r w:rsidRPr="001626F6">
              <w:rPr>
                <w:rFonts w:ascii="Calibri" w:hAnsi="Calibri" w:cs="Calibri"/>
              </w:rPr>
              <w:t>Schaljo</w:t>
            </w:r>
          </w:p>
        </w:tc>
        <w:tc>
          <w:tcPr>
            <w:tcW w:w="1521" w:type="dxa"/>
            <w:vAlign w:val="center"/>
          </w:tcPr>
          <w:p w14:paraId="20CE97C9" w14:textId="77777777" w:rsidR="00E82208" w:rsidRPr="001626F6" w:rsidRDefault="00D37E68" w:rsidP="00B3528C">
            <w:pPr>
              <w:rPr>
                <w:rFonts w:ascii="Calibri" w:hAnsi="Calibri" w:cs="Calibri"/>
              </w:rPr>
            </w:pPr>
            <w:r w:rsidRPr="001626F6">
              <w:rPr>
                <w:rFonts w:ascii="Calibri" w:hAnsi="Calibri" w:cs="Calibri"/>
              </w:rPr>
              <w:t>Laingen</w:t>
            </w:r>
          </w:p>
        </w:tc>
        <w:tc>
          <w:tcPr>
            <w:tcW w:w="1620" w:type="dxa"/>
            <w:vAlign w:val="center"/>
          </w:tcPr>
          <w:p w14:paraId="30A1D06A" w14:textId="77777777" w:rsidR="00E82208" w:rsidRPr="001626F6" w:rsidRDefault="00D37E68" w:rsidP="00B3528C">
            <w:pPr>
              <w:rPr>
                <w:rFonts w:ascii="Calibri" w:hAnsi="Calibri" w:cs="Calibri"/>
              </w:rPr>
            </w:pPr>
            <w:r w:rsidRPr="001626F6">
              <w:rPr>
                <w:rFonts w:ascii="Calibri" w:hAnsi="Calibri" w:cs="Calibri"/>
              </w:rPr>
              <w:t>Acclamation</w:t>
            </w:r>
          </w:p>
        </w:tc>
      </w:tr>
      <w:tr w:rsidR="00B3528C" w:rsidRPr="001626F6" w14:paraId="74C65FFD" w14:textId="77777777" w:rsidTr="00B3528C">
        <w:trPr>
          <w:trHeight w:val="288"/>
        </w:trPr>
        <w:tc>
          <w:tcPr>
            <w:tcW w:w="0" w:type="auto"/>
            <w:vAlign w:val="center"/>
          </w:tcPr>
          <w:p w14:paraId="0ACA49A4" w14:textId="77777777" w:rsidR="00E82208" w:rsidRPr="001626F6" w:rsidRDefault="00D37E68" w:rsidP="00B3528C">
            <w:pPr>
              <w:rPr>
                <w:rFonts w:ascii="Calibri" w:hAnsi="Calibri" w:cs="Calibri"/>
              </w:rPr>
            </w:pPr>
            <w:r w:rsidRPr="001626F6">
              <w:rPr>
                <w:rFonts w:ascii="Calibri" w:hAnsi="Calibri" w:cs="Calibri"/>
              </w:rPr>
              <w:t>5</w:t>
            </w:r>
          </w:p>
        </w:tc>
        <w:tc>
          <w:tcPr>
            <w:tcW w:w="3542" w:type="dxa"/>
            <w:vAlign w:val="center"/>
          </w:tcPr>
          <w:p w14:paraId="0D77D593" w14:textId="77777777" w:rsidR="00E82208" w:rsidRPr="001626F6" w:rsidRDefault="00D37E68" w:rsidP="00B3528C">
            <w:pPr>
              <w:rPr>
                <w:rFonts w:ascii="Calibri" w:hAnsi="Calibri" w:cs="Calibri"/>
              </w:rPr>
            </w:pPr>
            <w:r w:rsidRPr="001626F6">
              <w:rPr>
                <w:rFonts w:ascii="Calibri" w:hAnsi="Calibri" w:cs="Calibri"/>
              </w:rPr>
              <w:t>Approve 26-39–42</w:t>
            </w:r>
          </w:p>
        </w:tc>
        <w:tc>
          <w:tcPr>
            <w:tcW w:w="1449" w:type="dxa"/>
            <w:vAlign w:val="center"/>
          </w:tcPr>
          <w:p w14:paraId="49491655" w14:textId="77777777" w:rsidR="00E82208" w:rsidRPr="001626F6" w:rsidRDefault="00D37E68" w:rsidP="00B3528C">
            <w:pPr>
              <w:rPr>
                <w:rFonts w:ascii="Calibri" w:hAnsi="Calibri" w:cs="Calibri"/>
              </w:rPr>
            </w:pPr>
            <w:r w:rsidRPr="001626F6">
              <w:rPr>
                <w:rFonts w:ascii="Calibri" w:hAnsi="Calibri" w:cs="Calibri"/>
              </w:rPr>
              <w:t>Cranstoun</w:t>
            </w:r>
          </w:p>
        </w:tc>
        <w:tc>
          <w:tcPr>
            <w:tcW w:w="1521" w:type="dxa"/>
            <w:vAlign w:val="center"/>
          </w:tcPr>
          <w:p w14:paraId="13EAA1FC" w14:textId="77777777" w:rsidR="00E82208" w:rsidRPr="001626F6" w:rsidRDefault="00D37E68" w:rsidP="00B3528C">
            <w:pPr>
              <w:rPr>
                <w:rFonts w:ascii="Calibri" w:hAnsi="Calibri" w:cs="Calibri"/>
              </w:rPr>
            </w:pPr>
            <w:r w:rsidRPr="001626F6">
              <w:rPr>
                <w:rFonts w:ascii="Calibri" w:hAnsi="Calibri" w:cs="Calibri"/>
              </w:rPr>
              <w:t>Allan</w:t>
            </w:r>
          </w:p>
        </w:tc>
        <w:tc>
          <w:tcPr>
            <w:tcW w:w="1620" w:type="dxa"/>
            <w:vAlign w:val="center"/>
          </w:tcPr>
          <w:p w14:paraId="2B54F1A0" w14:textId="77777777" w:rsidR="00E82208" w:rsidRPr="001626F6" w:rsidRDefault="00D37E68" w:rsidP="00B3528C">
            <w:pPr>
              <w:rPr>
                <w:rFonts w:ascii="Calibri" w:hAnsi="Calibri" w:cs="Calibri"/>
              </w:rPr>
            </w:pPr>
            <w:r w:rsidRPr="001626F6">
              <w:rPr>
                <w:rFonts w:ascii="Calibri" w:hAnsi="Calibri" w:cs="Calibri"/>
              </w:rPr>
              <w:t>5-0-0</w:t>
            </w:r>
          </w:p>
        </w:tc>
      </w:tr>
      <w:tr w:rsidR="00B3528C" w:rsidRPr="001626F6" w14:paraId="402D95EE" w14:textId="77777777" w:rsidTr="00B3528C">
        <w:trPr>
          <w:trHeight w:val="288"/>
        </w:trPr>
        <w:tc>
          <w:tcPr>
            <w:tcW w:w="0" w:type="auto"/>
            <w:vAlign w:val="center"/>
          </w:tcPr>
          <w:p w14:paraId="795D5715" w14:textId="77777777" w:rsidR="00E82208" w:rsidRPr="001626F6" w:rsidRDefault="00D37E68" w:rsidP="00B3528C">
            <w:pPr>
              <w:rPr>
                <w:rFonts w:ascii="Calibri" w:hAnsi="Calibri" w:cs="Calibri"/>
              </w:rPr>
            </w:pPr>
            <w:r w:rsidRPr="001626F6">
              <w:rPr>
                <w:rFonts w:ascii="Calibri" w:hAnsi="Calibri" w:cs="Calibri"/>
              </w:rPr>
              <w:t>6</w:t>
            </w:r>
          </w:p>
        </w:tc>
        <w:tc>
          <w:tcPr>
            <w:tcW w:w="3542" w:type="dxa"/>
            <w:vAlign w:val="center"/>
          </w:tcPr>
          <w:p w14:paraId="0CE2A94F" w14:textId="77777777" w:rsidR="00E82208" w:rsidRPr="001626F6" w:rsidRDefault="00D37E68" w:rsidP="00B3528C">
            <w:pPr>
              <w:rPr>
                <w:rFonts w:ascii="Calibri" w:hAnsi="Calibri" w:cs="Calibri"/>
              </w:rPr>
            </w:pPr>
            <w:r w:rsidRPr="001626F6">
              <w:rPr>
                <w:rFonts w:ascii="Calibri" w:hAnsi="Calibri" w:cs="Calibri"/>
              </w:rPr>
              <w:t>Approve 26-43</w:t>
            </w:r>
          </w:p>
        </w:tc>
        <w:tc>
          <w:tcPr>
            <w:tcW w:w="1449" w:type="dxa"/>
            <w:vAlign w:val="center"/>
          </w:tcPr>
          <w:p w14:paraId="6E85E5BB" w14:textId="77777777" w:rsidR="00E82208" w:rsidRPr="001626F6" w:rsidRDefault="00D37E68" w:rsidP="00B3528C">
            <w:pPr>
              <w:rPr>
                <w:rFonts w:ascii="Calibri" w:hAnsi="Calibri" w:cs="Calibri"/>
              </w:rPr>
            </w:pPr>
            <w:r w:rsidRPr="001626F6">
              <w:rPr>
                <w:rFonts w:ascii="Calibri" w:hAnsi="Calibri" w:cs="Calibri"/>
              </w:rPr>
              <w:t>Schaljo</w:t>
            </w:r>
          </w:p>
        </w:tc>
        <w:tc>
          <w:tcPr>
            <w:tcW w:w="1521" w:type="dxa"/>
            <w:vAlign w:val="center"/>
          </w:tcPr>
          <w:p w14:paraId="21CB3351" w14:textId="77777777" w:rsidR="00E82208" w:rsidRPr="001626F6" w:rsidRDefault="00D37E68" w:rsidP="00B3528C">
            <w:pPr>
              <w:rPr>
                <w:rFonts w:ascii="Calibri" w:hAnsi="Calibri" w:cs="Calibri"/>
              </w:rPr>
            </w:pPr>
            <w:r w:rsidRPr="001626F6">
              <w:rPr>
                <w:rFonts w:ascii="Calibri" w:hAnsi="Calibri" w:cs="Calibri"/>
              </w:rPr>
              <w:t>Laingen</w:t>
            </w:r>
          </w:p>
        </w:tc>
        <w:tc>
          <w:tcPr>
            <w:tcW w:w="1620" w:type="dxa"/>
            <w:vAlign w:val="center"/>
          </w:tcPr>
          <w:p w14:paraId="0B7C71FC" w14:textId="77777777" w:rsidR="00E82208" w:rsidRPr="001626F6" w:rsidRDefault="00D37E68" w:rsidP="00B3528C">
            <w:pPr>
              <w:rPr>
                <w:rFonts w:ascii="Calibri" w:hAnsi="Calibri" w:cs="Calibri"/>
              </w:rPr>
            </w:pPr>
            <w:r w:rsidRPr="001626F6">
              <w:rPr>
                <w:rFonts w:ascii="Calibri" w:hAnsi="Calibri" w:cs="Calibri"/>
              </w:rPr>
              <w:t>5-0-0</w:t>
            </w:r>
          </w:p>
        </w:tc>
      </w:tr>
      <w:tr w:rsidR="00B3528C" w:rsidRPr="001626F6" w14:paraId="330731BF" w14:textId="77777777" w:rsidTr="00B3528C">
        <w:trPr>
          <w:trHeight w:val="288"/>
        </w:trPr>
        <w:tc>
          <w:tcPr>
            <w:tcW w:w="0" w:type="auto"/>
            <w:vAlign w:val="center"/>
          </w:tcPr>
          <w:p w14:paraId="2FDDACF2" w14:textId="77777777" w:rsidR="00E82208" w:rsidRPr="001626F6" w:rsidRDefault="00D37E68" w:rsidP="00B3528C">
            <w:pPr>
              <w:rPr>
                <w:rFonts w:ascii="Calibri" w:hAnsi="Calibri" w:cs="Calibri"/>
              </w:rPr>
            </w:pPr>
            <w:r w:rsidRPr="001626F6">
              <w:rPr>
                <w:rFonts w:ascii="Calibri" w:hAnsi="Calibri" w:cs="Calibri"/>
              </w:rPr>
              <w:lastRenderedPageBreak/>
              <w:t>7</w:t>
            </w:r>
          </w:p>
        </w:tc>
        <w:tc>
          <w:tcPr>
            <w:tcW w:w="3542" w:type="dxa"/>
            <w:vAlign w:val="center"/>
          </w:tcPr>
          <w:p w14:paraId="66407F74" w14:textId="77777777" w:rsidR="00E82208" w:rsidRPr="001626F6" w:rsidRDefault="00D37E68" w:rsidP="00B3528C">
            <w:pPr>
              <w:rPr>
                <w:rFonts w:ascii="Calibri" w:hAnsi="Calibri" w:cs="Calibri"/>
              </w:rPr>
            </w:pPr>
            <w:r w:rsidRPr="001626F6">
              <w:rPr>
                <w:rFonts w:ascii="Calibri" w:hAnsi="Calibri" w:cs="Calibri"/>
              </w:rPr>
              <w:t>Approve 26-44–48 w/revisions</w:t>
            </w:r>
          </w:p>
        </w:tc>
        <w:tc>
          <w:tcPr>
            <w:tcW w:w="1449" w:type="dxa"/>
            <w:vAlign w:val="center"/>
          </w:tcPr>
          <w:p w14:paraId="5366602D" w14:textId="77777777" w:rsidR="00E82208" w:rsidRPr="001626F6" w:rsidRDefault="00D37E68" w:rsidP="00B3528C">
            <w:pPr>
              <w:rPr>
                <w:rFonts w:ascii="Calibri" w:hAnsi="Calibri" w:cs="Calibri"/>
              </w:rPr>
            </w:pPr>
            <w:r w:rsidRPr="001626F6">
              <w:rPr>
                <w:rFonts w:ascii="Calibri" w:hAnsi="Calibri" w:cs="Calibri"/>
              </w:rPr>
              <w:t>Allan</w:t>
            </w:r>
          </w:p>
        </w:tc>
        <w:tc>
          <w:tcPr>
            <w:tcW w:w="1521" w:type="dxa"/>
            <w:vAlign w:val="center"/>
          </w:tcPr>
          <w:p w14:paraId="198492CA" w14:textId="77777777" w:rsidR="00E82208" w:rsidRPr="001626F6" w:rsidRDefault="00D37E68" w:rsidP="00B3528C">
            <w:pPr>
              <w:rPr>
                <w:rFonts w:ascii="Calibri" w:hAnsi="Calibri" w:cs="Calibri"/>
              </w:rPr>
            </w:pPr>
            <w:r w:rsidRPr="001626F6">
              <w:rPr>
                <w:rFonts w:ascii="Calibri" w:hAnsi="Calibri" w:cs="Calibri"/>
              </w:rPr>
              <w:t>Cranstoun</w:t>
            </w:r>
          </w:p>
        </w:tc>
        <w:tc>
          <w:tcPr>
            <w:tcW w:w="1620" w:type="dxa"/>
            <w:vAlign w:val="center"/>
          </w:tcPr>
          <w:p w14:paraId="0E000D34" w14:textId="77777777" w:rsidR="00E82208" w:rsidRPr="001626F6" w:rsidRDefault="00D37E68" w:rsidP="00B3528C">
            <w:pPr>
              <w:rPr>
                <w:rFonts w:ascii="Calibri" w:hAnsi="Calibri" w:cs="Calibri"/>
              </w:rPr>
            </w:pPr>
            <w:r w:rsidRPr="001626F6">
              <w:rPr>
                <w:rFonts w:ascii="Calibri" w:hAnsi="Calibri" w:cs="Calibri"/>
              </w:rPr>
              <w:t>5-0-0</w:t>
            </w:r>
          </w:p>
        </w:tc>
      </w:tr>
      <w:tr w:rsidR="00B3528C" w:rsidRPr="001626F6" w14:paraId="214584D8" w14:textId="77777777" w:rsidTr="00B3528C">
        <w:trPr>
          <w:trHeight w:val="288"/>
        </w:trPr>
        <w:tc>
          <w:tcPr>
            <w:tcW w:w="0" w:type="auto"/>
            <w:vAlign w:val="center"/>
          </w:tcPr>
          <w:p w14:paraId="360C4C85" w14:textId="77777777" w:rsidR="00E82208" w:rsidRPr="001626F6" w:rsidRDefault="00D37E68" w:rsidP="00B3528C">
            <w:pPr>
              <w:rPr>
                <w:rFonts w:ascii="Calibri" w:hAnsi="Calibri" w:cs="Calibri"/>
              </w:rPr>
            </w:pPr>
            <w:r w:rsidRPr="001626F6">
              <w:rPr>
                <w:rFonts w:ascii="Calibri" w:hAnsi="Calibri" w:cs="Calibri"/>
              </w:rPr>
              <w:t>8</w:t>
            </w:r>
          </w:p>
        </w:tc>
        <w:tc>
          <w:tcPr>
            <w:tcW w:w="3542" w:type="dxa"/>
            <w:vAlign w:val="center"/>
          </w:tcPr>
          <w:p w14:paraId="10E065E2" w14:textId="77777777" w:rsidR="00E82208" w:rsidRPr="001626F6" w:rsidRDefault="00D37E68" w:rsidP="00B3528C">
            <w:pPr>
              <w:rPr>
                <w:rFonts w:ascii="Calibri" w:hAnsi="Calibri" w:cs="Calibri"/>
              </w:rPr>
            </w:pPr>
            <w:r w:rsidRPr="001626F6">
              <w:rPr>
                <w:rFonts w:ascii="Calibri" w:hAnsi="Calibri" w:cs="Calibri"/>
              </w:rPr>
              <w:t>Adjourn</w:t>
            </w:r>
          </w:p>
        </w:tc>
        <w:tc>
          <w:tcPr>
            <w:tcW w:w="1449" w:type="dxa"/>
            <w:vAlign w:val="center"/>
          </w:tcPr>
          <w:p w14:paraId="0BB1413B" w14:textId="77777777" w:rsidR="00E82208" w:rsidRPr="001626F6" w:rsidRDefault="00D37E68" w:rsidP="00B3528C">
            <w:pPr>
              <w:rPr>
                <w:rFonts w:ascii="Calibri" w:hAnsi="Calibri" w:cs="Calibri"/>
              </w:rPr>
            </w:pPr>
            <w:r w:rsidRPr="001626F6">
              <w:rPr>
                <w:rFonts w:ascii="Calibri" w:hAnsi="Calibri" w:cs="Calibri"/>
              </w:rPr>
              <w:t>Schaljo</w:t>
            </w:r>
          </w:p>
        </w:tc>
        <w:tc>
          <w:tcPr>
            <w:tcW w:w="1521" w:type="dxa"/>
            <w:vAlign w:val="center"/>
          </w:tcPr>
          <w:p w14:paraId="2A203BC4" w14:textId="77777777" w:rsidR="00E82208" w:rsidRPr="001626F6" w:rsidRDefault="00D37E68" w:rsidP="00B3528C">
            <w:pPr>
              <w:rPr>
                <w:rFonts w:ascii="Calibri" w:hAnsi="Calibri" w:cs="Calibri"/>
              </w:rPr>
            </w:pPr>
            <w:r w:rsidRPr="001626F6">
              <w:rPr>
                <w:rFonts w:ascii="Calibri" w:hAnsi="Calibri" w:cs="Calibri"/>
              </w:rPr>
              <w:t>Cranstoun</w:t>
            </w:r>
          </w:p>
        </w:tc>
        <w:tc>
          <w:tcPr>
            <w:tcW w:w="1620" w:type="dxa"/>
            <w:vAlign w:val="center"/>
          </w:tcPr>
          <w:p w14:paraId="31A1A50C" w14:textId="77777777" w:rsidR="00E82208" w:rsidRPr="001626F6" w:rsidRDefault="00D37E68" w:rsidP="00B3528C">
            <w:pPr>
              <w:rPr>
                <w:rFonts w:ascii="Calibri" w:hAnsi="Calibri" w:cs="Calibri"/>
              </w:rPr>
            </w:pPr>
            <w:r w:rsidRPr="001626F6">
              <w:rPr>
                <w:rFonts w:ascii="Calibri" w:hAnsi="Calibri" w:cs="Calibri"/>
              </w:rPr>
              <w:t>Acclamation</w:t>
            </w:r>
          </w:p>
        </w:tc>
      </w:tr>
    </w:tbl>
    <w:p w14:paraId="030610E3" w14:textId="77777777" w:rsidR="00072B48" w:rsidRPr="001626F6" w:rsidRDefault="00072B48">
      <w:pPr>
        <w:rPr>
          <w:rFonts w:asciiTheme="majorHAnsi" w:hAnsiTheme="majorHAnsi" w:cstheme="majorHAnsi"/>
        </w:rPr>
      </w:pPr>
    </w:p>
    <w:sectPr w:rsidR="00072B48" w:rsidRPr="001626F6" w:rsidSect="00552566">
      <w:footerReference w:type="default" r:id="rId8"/>
      <w:pgSz w:w="12240" w:h="15840"/>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FBF1" w14:textId="77777777" w:rsidR="00072B48" w:rsidRDefault="00072B48" w:rsidP="00ED455D">
      <w:pPr>
        <w:spacing w:after="0" w:line="240" w:lineRule="auto"/>
      </w:pPr>
      <w:r>
        <w:separator/>
      </w:r>
    </w:p>
  </w:endnote>
  <w:endnote w:type="continuationSeparator" w:id="0">
    <w:p w14:paraId="35525CC7" w14:textId="77777777" w:rsidR="00072B48" w:rsidRDefault="00072B48" w:rsidP="00ED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225948"/>
      <w:docPartObj>
        <w:docPartGallery w:val="Page Numbers (Bottom of Page)"/>
        <w:docPartUnique/>
      </w:docPartObj>
    </w:sdtPr>
    <w:sdtEndPr>
      <w:rPr>
        <w:noProof/>
      </w:rPr>
    </w:sdtEndPr>
    <w:sdtContent>
      <w:p w14:paraId="24CEDD26" w14:textId="77777777" w:rsidR="00093C4C" w:rsidRDefault="00093C4C" w:rsidP="00093C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6BF24" w14:textId="77777777" w:rsidR="00ED455D" w:rsidRDefault="00ED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C872" w14:textId="77777777" w:rsidR="00072B48" w:rsidRDefault="00072B48" w:rsidP="00ED455D">
      <w:pPr>
        <w:spacing w:after="0" w:line="240" w:lineRule="auto"/>
      </w:pPr>
      <w:r>
        <w:separator/>
      </w:r>
    </w:p>
  </w:footnote>
  <w:footnote w:type="continuationSeparator" w:id="0">
    <w:p w14:paraId="5BBE8206" w14:textId="77777777" w:rsidR="00072B48" w:rsidRDefault="00072B48" w:rsidP="00ED4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F8180C"/>
    <w:multiLevelType w:val="hybridMultilevel"/>
    <w:tmpl w:val="59FE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51AE8"/>
    <w:multiLevelType w:val="hybridMultilevel"/>
    <w:tmpl w:val="D682E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27423"/>
    <w:multiLevelType w:val="hybridMultilevel"/>
    <w:tmpl w:val="7396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14BDC"/>
    <w:multiLevelType w:val="hybridMultilevel"/>
    <w:tmpl w:val="FF144E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52BE5"/>
    <w:multiLevelType w:val="hybridMultilevel"/>
    <w:tmpl w:val="7768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119">
    <w:abstractNumId w:val="8"/>
  </w:num>
  <w:num w:numId="2" w16cid:durableId="2019649303">
    <w:abstractNumId w:val="6"/>
  </w:num>
  <w:num w:numId="3" w16cid:durableId="1515222147">
    <w:abstractNumId w:val="5"/>
  </w:num>
  <w:num w:numId="4" w16cid:durableId="1494298988">
    <w:abstractNumId w:val="4"/>
  </w:num>
  <w:num w:numId="5" w16cid:durableId="1491604195">
    <w:abstractNumId w:val="7"/>
  </w:num>
  <w:num w:numId="6" w16cid:durableId="1064379779">
    <w:abstractNumId w:val="3"/>
  </w:num>
  <w:num w:numId="7" w16cid:durableId="935331190">
    <w:abstractNumId w:val="2"/>
  </w:num>
  <w:num w:numId="8" w16cid:durableId="1083376779">
    <w:abstractNumId w:val="1"/>
  </w:num>
  <w:num w:numId="9" w16cid:durableId="2065325282">
    <w:abstractNumId w:val="0"/>
  </w:num>
  <w:num w:numId="10" w16cid:durableId="911474762">
    <w:abstractNumId w:val="9"/>
  </w:num>
  <w:num w:numId="11" w16cid:durableId="1981497372">
    <w:abstractNumId w:val="11"/>
  </w:num>
  <w:num w:numId="12" w16cid:durableId="346834086">
    <w:abstractNumId w:val="12"/>
  </w:num>
  <w:num w:numId="13" w16cid:durableId="273367609">
    <w:abstractNumId w:val="10"/>
  </w:num>
  <w:num w:numId="14" w16cid:durableId="2075814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B48"/>
    <w:rsid w:val="00093C4C"/>
    <w:rsid w:val="000F471E"/>
    <w:rsid w:val="0015074B"/>
    <w:rsid w:val="001626F6"/>
    <w:rsid w:val="00227037"/>
    <w:rsid w:val="00245CC4"/>
    <w:rsid w:val="0029639D"/>
    <w:rsid w:val="00326F90"/>
    <w:rsid w:val="003C54BA"/>
    <w:rsid w:val="003C716B"/>
    <w:rsid w:val="003D3EBC"/>
    <w:rsid w:val="003E6850"/>
    <w:rsid w:val="00403696"/>
    <w:rsid w:val="00453DC2"/>
    <w:rsid w:val="004A776A"/>
    <w:rsid w:val="004D56D4"/>
    <w:rsid w:val="004F5115"/>
    <w:rsid w:val="00552566"/>
    <w:rsid w:val="005B5980"/>
    <w:rsid w:val="00622E28"/>
    <w:rsid w:val="00686AFD"/>
    <w:rsid w:val="006A3BF0"/>
    <w:rsid w:val="006C1F30"/>
    <w:rsid w:val="00711334"/>
    <w:rsid w:val="007B7C4A"/>
    <w:rsid w:val="00875F68"/>
    <w:rsid w:val="008C4F48"/>
    <w:rsid w:val="00907C79"/>
    <w:rsid w:val="0099697D"/>
    <w:rsid w:val="009F4AF9"/>
    <w:rsid w:val="00A20F66"/>
    <w:rsid w:val="00A76353"/>
    <w:rsid w:val="00AA1D8D"/>
    <w:rsid w:val="00B3528C"/>
    <w:rsid w:val="00B47730"/>
    <w:rsid w:val="00C048C5"/>
    <w:rsid w:val="00C765D2"/>
    <w:rsid w:val="00CB0664"/>
    <w:rsid w:val="00CC2A5A"/>
    <w:rsid w:val="00D37E68"/>
    <w:rsid w:val="00D8491A"/>
    <w:rsid w:val="00DB1505"/>
    <w:rsid w:val="00DB4F2B"/>
    <w:rsid w:val="00E82208"/>
    <w:rsid w:val="00ED455D"/>
    <w:rsid w:val="00F00066"/>
    <w:rsid w:val="00F949BC"/>
    <w:rsid w:val="00FB7D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44D981"/>
  <w14:defaultImageDpi w14:val="330"/>
  <w15:docId w15:val="{8CDC31C9-7DE0-45A4-869D-F14132C0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66"/>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6051</Characters>
  <Application>Microsoft Office Word</Application>
  <DocSecurity>4</DocSecurity>
  <Lines>168</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Myra Taylor</cp:lastModifiedBy>
  <cp:revision>2</cp:revision>
  <cp:lastPrinted>2026-04-06T16:00:00Z</cp:lastPrinted>
  <dcterms:created xsi:type="dcterms:W3CDTF">2026-04-08T20:25:00Z</dcterms:created>
  <dcterms:modified xsi:type="dcterms:W3CDTF">2026-04-08T20:25:00Z</dcterms:modified>
  <cp:category/>
</cp:coreProperties>
</file>